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6B518" w14:textId="7AA19187" w:rsidR="00025900" w:rsidRDefault="00025900" w:rsidP="0002590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115</w:t>
      </w:r>
      <w:r>
        <w:rPr>
          <w:b/>
          <w:noProof/>
          <w:sz w:val="24"/>
        </w:rPr>
        <w:tab/>
      </w:r>
      <w:r w:rsidRPr="0011049A">
        <w:rPr>
          <w:b/>
          <w:noProof/>
          <w:sz w:val="24"/>
        </w:rPr>
        <w:t>R4-2</w:t>
      </w:r>
      <w:r>
        <w:rPr>
          <w:b/>
          <w:noProof/>
          <w:sz w:val="24"/>
        </w:rPr>
        <w:t>5</w:t>
      </w:r>
      <w:r w:rsidR="006857C7">
        <w:rPr>
          <w:b/>
          <w:noProof/>
          <w:sz w:val="24"/>
        </w:rPr>
        <w:t>06974</w:t>
      </w:r>
    </w:p>
    <w:p w14:paraId="593AA339" w14:textId="247E55BA" w:rsidR="00BC1732" w:rsidRPr="00526B5A" w:rsidRDefault="00025900" w:rsidP="0002590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BC1732">
        <w:rPr>
          <w:rFonts w:cs="Arial"/>
          <w:sz w:val="24"/>
        </w:rPr>
        <w:br/>
      </w:r>
    </w:p>
    <w:p w14:paraId="46DA2A95" w14:textId="5849900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1F29A5">
        <w:rPr>
          <w:rFonts w:ascii="Arial" w:hAnsi="Arial" w:cs="Arial"/>
          <w:b/>
        </w:rPr>
        <w:t xml:space="preserve">additional Test Tolerance for </w:t>
      </w:r>
      <w:proofErr w:type="spellStart"/>
      <w:r w:rsidR="001F29A5">
        <w:rPr>
          <w:rFonts w:ascii="Arial" w:hAnsi="Arial" w:cs="Arial"/>
          <w:b/>
        </w:rPr>
        <w:t>STxMP</w:t>
      </w:r>
      <w:proofErr w:type="spellEnd"/>
      <w:r w:rsidR="001F29A5">
        <w:rPr>
          <w:rFonts w:ascii="Arial" w:hAnsi="Arial" w:cs="Arial"/>
          <w:b/>
        </w:rPr>
        <w:t xml:space="preserve"> testing</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A9FE1D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335C08">
        <w:rPr>
          <w:rFonts w:ascii="Arial" w:hAnsi="Arial" w:cs="Arial"/>
          <w:b/>
        </w:rPr>
        <w:t>5</w:t>
      </w:r>
      <w:r w:rsidR="0025364A">
        <w:rPr>
          <w:rFonts w:ascii="Arial" w:hAnsi="Arial" w:cs="Arial"/>
          <w:b/>
        </w:rPr>
        <w:t>.</w:t>
      </w:r>
      <w:r w:rsidR="007B6164">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629BFFB9" w:rsidR="00C659DA" w:rsidRDefault="00416F8F" w:rsidP="00CD53A8">
      <w:pPr>
        <w:rPr>
          <w:lang w:val="en-US" w:eastAsia="zh-CN"/>
        </w:rPr>
      </w:pPr>
      <w:r>
        <w:rPr>
          <w:lang w:val="en-US" w:eastAsia="zh-CN"/>
        </w:rPr>
        <w:t xml:space="preserve">In last RAN4 meeting, </w:t>
      </w:r>
      <w:r w:rsidR="00501615">
        <w:rPr>
          <w:lang w:val="en-US" w:eastAsia="zh-CN"/>
        </w:rPr>
        <w:t>MU assessment was discussed focusing on h</w:t>
      </w:r>
      <w:r w:rsidR="00501615" w:rsidRPr="00501615">
        <w:rPr>
          <w:lang w:val="en-US" w:eastAsia="zh-CN"/>
        </w:rPr>
        <w:t>ow to accommodate the difference from the core requirement derivation and test system restrictions including finite resolution</w:t>
      </w:r>
      <w:r w:rsidR="00501615">
        <w:rPr>
          <w:lang w:val="en-US" w:eastAsia="zh-CN"/>
        </w:rPr>
        <w:t>, the agreement was as following</w:t>
      </w:r>
      <w:r w:rsidR="00D415CB">
        <w:rPr>
          <w:lang w:val="en-US" w:eastAsia="zh-CN"/>
        </w:rPr>
        <w:t xml:space="preserve"> [1, R4-2504727]</w:t>
      </w:r>
      <w:r w:rsidR="00501615">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4FAAF9A3" w14:textId="77777777" w:rsidR="00501615" w:rsidRDefault="00501615" w:rsidP="00501615">
            <w:pPr>
              <w:pStyle w:val="3"/>
              <w:ind w:left="720" w:hanging="720"/>
              <w:rPr>
                <w:bCs/>
                <w:sz w:val="24"/>
                <w:szCs w:val="24"/>
              </w:rPr>
            </w:pPr>
            <w:r w:rsidRPr="001D6E08">
              <w:rPr>
                <w:sz w:val="24"/>
                <w:szCs w:val="16"/>
              </w:rPr>
              <w:t xml:space="preserve">Sub-topic </w:t>
            </w:r>
            <w:r>
              <w:rPr>
                <w:rFonts w:hint="eastAsia"/>
                <w:sz w:val="24"/>
                <w:szCs w:val="16"/>
              </w:rPr>
              <w:t>2</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MU </w:t>
            </w:r>
            <w:r w:rsidRPr="00C9372D">
              <w:rPr>
                <w:sz w:val="24"/>
                <w:szCs w:val="24"/>
              </w:rPr>
              <w:t>assessment</w:t>
            </w:r>
          </w:p>
          <w:p w14:paraId="6D37AF04" w14:textId="77777777" w:rsidR="00501615" w:rsidRDefault="00501615" w:rsidP="00501615">
            <w:pPr>
              <w:rPr>
                <w:b/>
                <w:u w:val="single"/>
                <w:lang w:eastAsia="zh-CN"/>
              </w:rPr>
            </w:pPr>
            <w:r w:rsidRPr="00FE4BEE">
              <w:rPr>
                <w:b/>
                <w:u w:val="single"/>
              </w:rPr>
              <w:t xml:space="preserve">Issue </w:t>
            </w:r>
            <w:r>
              <w:rPr>
                <w:rFonts w:hint="eastAsia"/>
                <w:b/>
                <w:u w:val="single"/>
                <w:lang w:eastAsia="zh-CN"/>
              </w:rPr>
              <w:t>2</w:t>
            </w:r>
            <w:r w:rsidRPr="00FE4BEE">
              <w:rPr>
                <w:b/>
                <w:u w:val="single"/>
              </w:rPr>
              <w:t>-</w:t>
            </w:r>
            <w:r>
              <w:rPr>
                <w:rFonts w:hint="eastAsia"/>
                <w:b/>
                <w:u w:val="single"/>
                <w:lang w:eastAsia="zh-CN"/>
              </w:rPr>
              <w:t>1-1</w:t>
            </w:r>
            <w:r w:rsidRPr="00FE4BEE">
              <w:rPr>
                <w:b/>
                <w:u w:val="single"/>
              </w:rPr>
              <w:t xml:space="preserve">: </w:t>
            </w:r>
            <w:r>
              <w:rPr>
                <w:rFonts w:hint="eastAsia"/>
                <w:b/>
                <w:u w:val="single"/>
                <w:lang w:eastAsia="zh-CN"/>
              </w:rPr>
              <w:t>H</w:t>
            </w:r>
            <w:r w:rsidRPr="008F11C6">
              <w:rPr>
                <w:b/>
                <w:u w:val="single"/>
                <w:lang w:eastAsia="zh-CN"/>
              </w:rPr>
              <w:t xml:space="preserve">ow to accommodate the difference from the core requirement derivation </w:t>
            </w:r>
            <w:r>
              <w:rPr>
                <w:rFonts w:hint="eastAsia"/>
                <w:b/>
                <w:u w:val="single"/>
                <w:lang w:eastAsia="zh-CN"/>
              </w:rPr>
              <w:t xml:space="preserve">and test system </w:t>
            </w:r>
            <w:r>
              <w:rPr>
                <w:b/>
                <w:u w:val="single"/>
                <w:lang w:eastAsia="zh-CN"/>
              </w:rPr>
              <w:t>restriction</w:t>
            </w:r>
            <w:r>
              <w:rPr>
                <w:rFonts w:hint="eastAsia"/>
                <w:b/>
                <w:u w:val="single"/>
                <w:lang w:eastAsia="zh-CN"/>
              </w:rPr>
              <w:t>s including finite resolution.</w:t>
            </w:r>
            <w:r w:rsidRPr="008F11C6">
              <w:rPr>
                <w:rFonts w:hint="eastAsia"/>
                <w:b/>
                <w:u w:val="single"/>
                <w:lang w:eastAsia="zh-CN"/>
              </w:rPr>
              <w:t xml:space="preserve"> </w:t>
            </w:r>
          </w:p>
          <w:p w14:paraId="0C420D44" w14:textId="77777777" w:rsidR="00501615" w:rsidRPr="001D6E08" w:rsidRDefault="00501615" w:rsidP="00501615">
            <w:pPr>
              <w:pStyle w:val="af8"/>
              <w:numPr>
                <w:ilvl w:val="0"/>
                <w:numId w:val="2"/>
              </w:numPr>
              <w:spacing w:after="120"/>
              <w:ind w:left="720" w:firstLineChars="0"/>
              <w:rPr>
                <w:rFonts w:eastAsia="宋体"/>
                <w:szCs w:val="24"/>
                <w:lang w:eastAsia="zh-CN"/>
              </w:rPr>
            </w:pPr>
            <w:r>
              <w:rPr>
                <w:rFonts w:eastAsia="宋体" w:hint="eastAsia"/>
                <w:szCs w:val="24"/>
                <w:lang w:eastAsia="zh-CN"/>
              </w:rPr>
              <w:t>Agreement:</w:t>
            </w:r>
          </w:p>
          <w:p w14:paraId="6CB4CBAA" w14:textId="279BFBD5" w:rsidR="003A318D" w:rsidRPr="00501615" w:rsidRDefault="00501615" w:rsidP="00501615">
            <w:pPr>
              <w:pStyle w:val="af8"/>
              <w:numPr>
                <w:ilvl w:val="1"/>
                <w:numId w:val="2"/>
              </w:numPr>
              <w:spacing w:after="120"/>
              <w:ind w:left="1440" w:firstLineChars="0"/>
              <w:rPr>
                <w:lang w:eastAsia="zh-CN"/>
              </w:rPr>
            </w:pPr>
            <w:r>
              <w:rPr>
                <w:rFonts w:eastAsia="宋体" w:hint="eastAsia"/>
                <w:szCs w:val="24"/>
                <w:lang w:eastAsia="zh-CN"/>
              </w:rPr>
              <w:t>T</w:t>
            </w:r>
            <w:r w:rsidRPr="003637CF">
              <w:rPr>
                <w:rFonts w:eastAsia="宋体"/>
                <w:szCs w:val="24"/>
                <w:lang w:eastAsia="zh-CN"/>
              </w:rPr>
              <w:t xml:space="preserve">he value for the uncertainty source of </w:t>
            </w:r>
            <w:r>
              <w:rPr>
                <w:rFonts w:eastAsia="宋体" w:hint="eastAsia"/>
                <w:szCs w:val="24"/>
                <w:lang w:eastAsia="zh-CN"/>
              </w:rPr>
              <w:t>s</w:t>
            </w:r>
            <w:r w:rsidRPr="003637CF">
              <w:rPr>
                <w:rFonts w:eastAsia="宋体"/>
                <w:szCs w:val="24"/>
                <w:lang w:eastAsia="zh-CN"/>
              </w:rPr>
              <w:t xml:space="preserve">ystematic error related to beam peak search </w:t>
            </w:r>
            <w:r>
              <w:rPr>
                <w:rFonts w:eastAsia="宋体" w:hint="eastAsia"/>
                <w:szCs w:val="24"/>
                <w:lang w:eastAsia="zh-CN"/>
              </w:rPr>
              <w:t>is</w:t>
            </w:r>
            <w:r w:rsidRPr="003637CF">
              <w:rPr>
                <w:rFonts w:eastAsia="宋体"/>
                <w:szCs w:val="24"/>
                <w:lang w:eastAsia="zh-CN"/>
              </w:rPr>
              <w:t xml:space="preserve"> set as 0. The </w:t>
            </w:r>
            <w:r>
              <w:rPr>
                <w:rFonts w:eastAsia="宋体" w:hint="eastAsia"/>
                <w:szCs w:val="24"/>
                <w:lang w:eastAsia="zh-CN"/>
              </w:rPr>
              <w:t>impact</w:t>
            </w:r>
            <w:r w:rsidRPr="003637CF">
              <w:rPr>
                <w:rFonts w:eastAsia="宋体"/>
                <w:szCs w:val="24"/>
                <w:lang w:eastAsia="zh-CN"/>
              </w:rPr>
              <w:t xml:space="preserve"> due to finite testing directions </w:t>
            </w:r>
            <w:r>
              <w:rPr>
                <w:rFonts w:eastAsia="宋体"/>
                <w:szCs w:val="24"/>
                <w:lang w:eastAsia="zh-CN"/>
              </w:rPr>
              <w:t xml:space="preserve">including limited choices for AoA1&amp;AoA2 test directions </w:t>
            </w:r>
            <w:r w:rsidRPr="003637CF">
              <w:rPr>
                <w:rFonts w:eastAsia="宋体"/>
                <w:szCs w:val="24"/>
                <w:lang w:eastAsia="zh-CN"/>
              </w:rPr>
              <w:t xml:space="preserve">can be handled in </w:t>
            </w:r>
            <w:r>
              <w:rPr>
                <w:rFonts w:eastAsia="宋体" w:hint="eastAsia"/>
                <w:szCs w:val="24"/>
                <w:lang w:eastAsia="zh-CN"/>
              </w:rPr>
              <w:t xml:space="preserve">an additional </w:t>
            </w:r>
            <w:r w:rsidRPr="003637CF">
              <w:rPr>
                <w:rFonts w:eastAsia="宋体"/>
                <w:szCs w:val="24"/>
                <w:lang w:eastAsia="zh-CN"/>
              </w:rPr>
              <w:t>T</w:t>
            </w:r>
            <w:r>
              <w:rPr>
                <w:rFonts w:eastAsia="宋体" w:hint="eastAsia"/>
                <w:szCs w:val="24"/>
                <w:lang w:eastAsia="zh-CN"/>
              </w:rPr>
              <w:t xml:space="preserve">est </w:t>
            </w:r>
            <w:r>
              <w:rPr>
                <w:rFonts w:eastAsia="宋体"/>
                <w:szCs w:val="24"/>
                <w:lang w:eastAsia="zh-CN"/>
              </w:rPr>
              <w:t>Toleranc</w:t>
            </w:r>
            <w:r>
              <w:rPr>
                <w:rFonts w:eastAsia="宋体" w:hint="eastAsia"/>
                <w:szCs w:val="24"/>
                <w:lang w:eastAsia="zh-CN"/>
              </w:rPr>
              <w:t xml:space="preserve">e, </w:t>
            </w:r>
            <w:proofErr w:type="spellStart"/>
            <w:r>
              <w:rPr>
                <w:rFonts w:eastAsia="宋体" w:hint="eastAsia"/>
                <w:szCs w:val="24"/>
                <w:lang w:eastAsia="zh-CN"/>
              </w:rPr>
              <w:t>TT</w:t>
            </w:r>
            <w:r w:rsidRPr="00862ECA">
              <w:rPr>
                <w:rFonts w:eastAsia="宋体" w:hint="eastAsia"/>
                <w:szCs w:val="24"/>
                <w:vertAlign w:val="subscript"/>
                <w:lang w:eastAsia="zh-CN"/>
              </w:rPr>
              <w:t>FiniteRes</w:t>
            </w:r>
            <w:proofErr w:type="spellEnd"/>
            <w:r w:rsidRPr="003637CF">
              <w:rPr>
                <w:rFonts w:eastAsia="宋体"/>
                <w:szCs w:val="24"/>
                <w:lang w:eastAsia="zh-CN"/>
              </w:rPr>
              <w:t>.</w:t>
            </w:r>
            <w:r>
              <w:rPr>
                <w:rFonts w:eastAsia="宋体" w:hint="eastAsia"/>
                <w:szCs w:val="24"/>
                <w:lang w:eastAsia="zh-CN"/>
              </w:rPr>
              <w:t xml:space="preserve"> T</w:t>
            </w:r>
            <w:r>
              <w:rPr>
                <w:rFonts w:eastAsia="宋体"/>
                <w:szCs w:val="24"/>
                <w:lang w:eastAsia="zh-CN"/>
              </w:rPr>
              <w:t>his</w:t>
            </w:r>
            <w:r>
              <w:rPr>
                <w:rFonts w:eastAsia="宋体" w:hint="eastAsia"/>
                <w:szCs w:val="24"/>
                <w:lang w:eastAsia="zh-CN"/>
              </w:rPr>
              <w:t xml:space="preserve"> additional TT should be determined in RAN4 and then communicated to RAN5 as recommended value to be added to the TT determined as a function of M</w:t>
            </w:r>
            <w:r>
              <w:rPr>
                <w:rFonts w:eastAsia="宋体"/>
                <w:szCs w:val="24"/>
                <w:lang w:eastAsia="zh-CN"/>
              </w:rPr>
              <w:t xml:space="preserve">U, i.e., </w:t>
            </w:r>
            <w:proofErr w:type="spellStart"/>
            <w:r>
              <w:rPr>
                <w:rFonts w:eastAsia="宋体"/>
                <w:szCs w:val="24"/>
                <w:lang w:eastAsia="zh-CN"/>
              </w:rPr>
              <w:t>TT</w:t>
            </w:r>
            <w:r w:rsidRPr="00862ECA">
              <w:rPr>
                <w:rFonts w:eastAsia="宋体" w:hint="eastAsia"/>
                <w:szCs w:val="24"/>
                <w:vertAlign w:val="subscript"/>
                <w:lang w:eastAsia="zh-CN"/>
              </w:rPr>
              <w:t>Total</w:t>
            </w:r>
            <w:proofErr w:type="spellEnd"/>
            <w:r>
              <w:rPr>
                <w:rFonts w:eastAsia="宋体"/>
                <w:szCs w:val="24"/>
                <w:lang w:eastAsia="zh-CN"/>
              </w:rPr>
              <w:t xml:space="preserve"> = x*</w:t>
            </w:r>
            <w:proofErr w:type="spellStart"/>
            <w:r>
              <w:rPr>
                <w:rFonts w:eastAsia="宋体"/>
                <w:szCs w:val="24"/>
                <w:lang w:eastAsia="zh-CN"/>
              </w:rPr>
              <w:t>MU</w:t>
            </w:r>
            <w:r w:rsidRPr="00862ECA">
              <w:rPr>
                <w:rFonts w:eastAsia="宋体" w:hint="eastAsia"/>
                <w:szCs w:val="24"/>
                <w:vertAlign w:val="subscript"/>
                <w:lang w:eastAsia="zh-CN"/>
              </w:rPr>
              <w:t>Total</w:t>
            </w:r>
            <w:proofErr w:type="spellEnd"/>
            <w:r>
              <w:rPr>
                <w:rFonts w:eastAsia="宋体"/>
                <w:szCs w:val="24"/>
                <w:lang w:eastAsia="zh-CN"/>
              </w:rPr>
              <w:t xml:space="preserve">+ </w:t>
            </w:r>
            <w:proofErr w:type="spellStart"/>
            <w:r>
              <w:rPr>
                <w:rFonts w:eastAsia="宋体" w:hint="eastAsia"/>
                <w:szCs w:val="24"/>
                <w:lang w:eastAsia="zh-CN"/>
              </w:rPr>
              <w:t>TT</w:t>
            </w:r>
            <w:r w:rsidRPr="004D792C">
              <w:rPr>
                <w:rFonts w:eastAsia="宋体" w:hint="eastAsia"/>
                <w:szCs w:val="24"/>
                <w:vertAlign w:val="subscript"/>
                <w:lang w:eastAsia="zh-CN"/>
              </w:rPr>
              <w:t>FiniteRes</w:t>
            </w:r>
            <w:proofErr w:type="spellEnd"/>
            <w:r>
              <w:rPr>
                <w:rFonts w:eastAsia="宋体"/>
                <w:szCs w:val="24"/>
                <w:vertAlign w:val="subscript"/>
                <w:lang w:eastAsia="zh-CN"/>
              </w:rPr>
              <w:t xml:space="preserve"> </w:t>
            </w:r>
            <w:r w:rsidRPr="00862ECA">
              <w:rPr>
                <w:rFonts w:eastAsia="宋体"/>
                <w:szCs w:val="24"/>
                <w:lang w:eastAsia="zh-CN"/>
              </w:rPr>
              <w:t>where x is determined</w:t>
            </w:r>
            <w:r>
              <w:rPr>
                <w:rFonts w:eastAsia="宋体"/>
                <w:szCs w:val="24"/>
                <w:vertAlign w:val="subscript"/>
                <w:lang w:eastAsia="zh-CN"/>
              </w:rPr>
              <w:t xml:space="preserve"> </w:t>
            </w:r>
            <w:r>
              <w:rPr>
                <w:rFonts w:eastAsia="宋体"/>
                <w:szCs w:val="24"/>
                <w:lang w:eastAsia="zh-CN"/>
              </w:rPr>
              <w:t>in RAN5</w:t>
            </w:r>
            <w:r>
              <w:rPr>
                <w:rFonts w:eastAsia="宋体" w:hint="eastAsia"/>
                <w:szCs w:val="24"/>
                <w:lang w:eastAsia="zh-CN"/>
              </w:rPr>
              <w:t>.</w:t>
            </w:r>
          </w:p>
        </w:tc>
      </w:tr>
    </w:tbl>
    <w:p w14:paraId="58C85CF7" w14:textId="0E21F9F9" w:rsidR="004C6AFC" w:rsidRDefault="004C6AFC" w:rsidP="00CD53A8">
      <w:pPr>
        <w:rPr>
          <w:lang w:val="en-US" w:eastAsia="zh-CN"/>
        </w:rPr>
      </w:pPr>
    </w:p>
    <w:p w14:paraId="501F9CAF" w14:textId="5375DB91" w:rsidR="00D14F2A" w:rsidRPr="00AB198D" w:rsidRDefault="00335FAB" w:rsidP="00CD53A8">
      <w:pPr>
        <w:rPr>
          <w:lang w:val="en-US" w:eastAsia="zh-CN"/>
        </w:rPr>
      </w:pPr>
      <w:proofErr w:type="gramStart"/>
      <w:r>
        <w:rPr>
          <w:lang w:val="en-US" w:eastAsia="zh-CN"/>
        </w:rPr>
        <w:t>So</w:t>
      </w:r>
      <w:proofErr w:type="gramEnd"/>
      <w:r>
        <w:rPr>
          <w:lang w:val="en-US" w:eastAsia="zh-CN"/>
        </w:rPr>
        <w:t xml:space="preserve"> the additional Test Tolerance </w:t>
      </w:r>
      <w:r w:rsidR="00DF0316" w:rsidRPr="003637CF">
        <w:rPr>
          <w:rFonts w:eastAsia="宋体"/>
          <w:szCs w:val="24"/>
          <w:lang w:eastAsia="zh-CN"/>
        </w:rPr>
        <w:t xml:space="preserve">due to finite testing directions </w:t>
      </w:r>
      <w:r w:rsidR="00DF0316">
        <w:rPr>
          <w:rFonts w:eastAsia="宋体"/>
          <w:szCs w:val="24"/>
          <w:lang w:eastAsia="zh-CN"/>
        </w:rPr>
        <w:t>including limited choices for AoA1&amp;AoA2 test directions</w:t>
      </w:r>
      <w:r w:rsidR="00E540D9">
        <w:rPr>
          <w:rFonts w:eastAsia="宋体"/>
          <w:szCs w:val="24"/>
          <w:lang w:eastAsia="zh-CN"/>
        </w:rPr>
        <w:t xml:space="preserve"> (</w:t>
      </w:r>
      <w:proofErr w:type="spellStart"/>
      <w:r w:rsidR="00E540D9">
        <w:rPr>
          <w:rFonts w:eastAsia="宋体" w:hint="eastAsia"/>
          <w:szCs w:val="24"/>
          <w:lang w:eastAsia="zh-CN"/>
        </w:rPr>
        <w:t>TT</w:t>
      </w:r>
      <w:r w:rsidR="00E540D9" w:rsidRPr="00862ECA">
        <w:rPr>
          <w:rFonts w:eastAsia="宋体" w:hint="eastAsia"/>
          <w:szCs w:val="24"/>
          <w:vertAlign w:val="subscript"/>
          <w:lang w:eastAsia="zh-CN"/>
        </w:rPr>
        <w:t>FiniteRes</w:t>
      </w:r>
      <w:proofErr w:type="spellEnd"/>
      <w:r w:rsidR="00E540D9">
        <w:rPr>
          <w:rFonts w:eastAsia="宋体"/>
          <w:szCs w:val="24"/>
          <w:lang w:eastAsia="zh-CN"/>
        </w:rPr>
        <w:t>)</w:t>
      </w:r>
      <w:r w:rsidR="00DF0316">
        <w:rPr>
          <w:rFonts w:eastAsia="宋体"/>
          <w:szCs w:val="24"/>
          <w:lang w:eastAsia="zh-CN"/>
        </w:rPr>
        <w:t xml:space="preserve"> should be determined in RAN4 and then recommend to RAN5. </w:t>
      </w:r>
      <w:r w:rsidR="00D14F2A">
        <w:rPr>
          <w:rFonts w:hint="eastAsia"/>
          <w:lang w:val="en-US" w:eastAsia="zh-CN"/>
        </w:rPr>
        <w:t>I</w:t>
      </w:r>
      <w:r w:rsidR="00D14F2A">
        <w:rPr>
          <w:lang w:val="en-US" w:eastAsia="zh-CN"/>
        </w:rPr>
        <w:t xml:space="preserve">n this contribution, we </w:t>
      </w:r>
      <w:r w:rsidR="00DF0316">
        <w:rPr>
          <w:lang w:val="en-US" w:eastAsia="zh-CN"/>
        </w:rPr>
        <w:t xml:space="preserve">share our initial views on this additional test tolerance. </w:t>
      </w:r>
    </w:p>
    <w:p w14:paraId="65A85401" w14:textId="4ADBC656" w:rsidR="00962566" w:rsidRDefault="000A567D" w:rsidP="00E33B8C">
      <w:pPr>
        <w:pStyle w:val="1"/>
      </w:pPr>
      <w:r>
        <w:t xml:space="preserve">2. </w:t>
      </w:r>
      <w:r>
        <w:tab/>
      </w:r>
      <w:r w:rsidR="002A1C01">
        <w:t>Discussion</w:t>
      </w:r>
    </w:p>
    <w:p w14:paraId="3551A6CE" w14:textId="70E3C33A" w:rsidR="00FD2DDE" w:rsidRDefault="00E540D9" w:rsidP="00EB1384">
      <w:pPr>
        <w:rPr>
          <w:lang w:eastAsia="zh-CN"/>
        </w:rPr>
      </w:pPr>
      <w:r>
        <w:rPr>
          <w:lang w:eastAsia="zh-CN"/>
        </w:rPr>
        <w:t>Finite testing directions includes two aspects, one is the finite measure grip step size, the other is the limited AoA1&amp;AoA2 selection</w:t>
      </w:r>
      <w:r w:rsidR="00A15788">
        <w:rPr>
          <w:lang w:eastAsia="zh-CN"/>
        </w:rPr>
        <w:t xml:space="preserve"> under a non-full-freedom test system.</w:t>
      </w:r>
    </w:p>
    <w:p w14:paraId="6CC58ACD" w14:textId="2855DF1A" w:rsidR="00A15788" w:rsidRDefault="008E2741" w:rsidP="00EB1384">
      <w:pPr>
        <w:rPr>
          <w:lang w:eastAsia="zh-CN"/>
        </w:rPr>
      </w:pPr>
      <w:r>
        <w:rPr>
          <w:lang w:eastAsia="zh-CN"/>
        </w:rPr>
        <w:t xml:space="preserve">According to the conclusion of </w:t>
      </w:r>
      <w:proofErr w:type="spellStart"/>
      <w:r w:rsidR="001332D0" w:rsidRPr="00397AD9">
        <w:t>AoA</w:t>
      </w:r>
      <w:proofErr w:type="spellEnd"/>
      <w:r w:rsidR="001332D0" w:rsidRPr="00397AD9">
        <w:t xml:space="preserve"> pair (AoA1 and AoA2) selection</w:t>
      </w:r>
      <w:r w:rsidR="001332D0">
        <w:t>, AoA1 need to be aligned with measurement grid point for beam peak search, and AoA2 selection is in a 30degree granularity</w:t>
      </w:r>
      <w:r w:rsidR="005A75C2">
        <w:t xml:space="preserve"> [2]</w:t>
      </w:r>
      <w:r w:rsidR="001332D0">
        <w:t xml:space="preserve">. </w:t>
      </w:r>
    </w:p>
    <w:tbl>
      <w:tblPr>
        <w:tblStyle w:val="af0"/>
        <w:tblW w:w="0" w:type="auto"/>
        <w:tblLook w:val="04A0" w:firstRow="1" w:lastRow="0" w:firstColumn="1" w:lastColumn="0" w:noHBand="0" w:noVBand="1"/>
      </w:tblPr>
      <w:tblGrid>
        <w:gridCol w:w="9622"/>
      </w:tblGrid>
      <w:tr w:rsidR="00DF0AB0" w14:paraId="10496D43" w14:textId="77777777" w:rsidTr="00DF0AB0">
        <w:tc>
          <w:tcPr>
            <w:tcW w:w="9622" w:type="dxa"/>
          </w:tcPr>
          <w:p w14:paraId="18A7BD1E" w14:textId="77777777" w:rsidR="008E2741" w:rsidRPr="00397AD9" w:rsidRDefault="008E2741" w:rsidP="008E2741">
            <w:r w:rsidRPr="00397AD9">
              <w:rPr>
                <w:rFonts w:hint="eastAsia"/>
              </w:rPr>
              <w:t>A</w:t>
            </w:r>
            <w:r w:rsidRPr="00397AD9">
              <w:t xml:space="preserve">fter RAN4 discussion, the conclusion on </w:t>
            </w:r>
            <w:proofErr w:type="spellStart"/>
            <w:r w:rsidRPr="00397AD9">
              <w:t>AoA</w:t>
            </w:r>
            <w:proofErr w:type="spellEnd"/>
            <w:r w:rsidRPr="00397AD9">
              <w:t xml:space="preserve"> pair (AoA1 and AoA2) selection is as following which is a combination of Option 1 and Option 2:</w:t>
            </w:r>
          </w:p>
          <w:p w14:paraId="760EE6C3" w14:textId="77777777" w:rsidR="008E2741" w:rsidRPr="00397AD9" w:rsidRDefault="008E2741" w:rsidP="008E2741">
            <w:pPr>
              <w:ind w:left="568" w:hanging="284"/>
            </w:pPr>
            <w:r w:rsidRPr="00397AD9">
              <w:rPr>
                <w:rFonts w:hint="eastAsia"/>
              </w:rPr>
              <w:t xml:space="preserve">   -</w:t>
            </w:r>
            <w:proofErr w:type="gramStart"/>
            <w:r w:rsidRPr="00397AD9">
              <w:tab/>
            </w:r>
            <w:r w:rsidRPr="00397AD9">
              <w:rPr>
                <w:rFonts w:hint="eastAsia"/>
              </w:rPr>
              <w:t xml:space="preserve">  </w:t>
            </w:r>
            <w:r w:rsidRPr="00397AD9">
              <w:t>If</w:t>
            </w:r>
            <w:proofErr w:type="gramEnd"/>
            <w:r w:rsidRPr="00397AD9">
              <w:t xml:space="preserve"> UE declares the AoA1, then</w:t>
            </w:r>
          </w:p>
          <w:p w14:paraId="34B7AFE4" w14:textId="77777777" w:rsidR="008E2741" w:rsidRPr="00397AD9" w:rsidRDefault="008E2741" w:rsidP="008E2741">
            <w:pPr>
              <w:ind w:left="568" w:hanging="284"/>
            </w:pPr>
            <w:r w:rsidRPr="00397AD9">
              <w:t xml:space="preserve">      a) The declaration of AoA1 direction can be any direction</w:t>
            </w:r>
            <w:r>
              <w:rPr>
                <w:rFonts w:hint="eastAsia"/>
              </w:rPr>
              <w:t xml:space="preserve"> but need to be aligned </w:t>
            </w:r>
            <w:r w:rsidRPr="00233350">
              <w:t xml:space="preserve">with the measurement grid of beam peak search of single CC without </w:t>
            </w:r>
            <w:proofErr w:type="spellStart"/>
            <w:r w:rsidRPr="00233350">
              <w:t>STxMP</w:t>
            </w:r>
            <w:proofErr w:type="spellEnd"/>
            <w:r w:rsidRPr="00397AD9">
              <w:t>.</w:t>
            </w:r>
          </w:p>
          <w:p w14:paraId="05E38AC9" w14:textId="77777777" w:rsidR="008E2741" w:rsidRPr="00397AD9" w:rsidRDefault="008E2741" w:rsidP="008E2741">
            <w:pPr>
              <w:ind w:left="568" w:hanging="284"/>
            </w:pPr>
            <w:r w:rsidRPr="00397AD9">
              <w:t xml:space="preserve">       b) AoA2 direction is to use AoA1 + or - UE declared offset from set of {30deg, 60deg, 90deg, 120deg, 150deg} in    </w:t>
            </w:r>
            <w:proofErr w:type="spellStart"/>
            <w:r w:rsidRPr="00397AD9">
              <w:t>xz</w:t>
            </w:r>
            <w:proofErr w:type="spellEnd"/>
            <w:r w:rsidRPr="00397AD9">
              <w:t xml:space="preserve"> plane of test system</w:t>
            </w:r>
          </w:p>
          <w:p w14:paraId="054FE30A" w14:textId="77777777" w:rsidR="008E2741" w:rsidRPr="00397AD9" w:rsidRDefault="008E2741" w:rsidP="008E2741">
            <w:pPr>
              <w:ind w:left="568" w:hanging="284"/>
            </w:pPr>
            <w:r w:rsidRPr="00397AD9">
              <w:t xml:space="preserve">       c) AoA1+ UE declared offset or AoA1 - UE declared offset needs to be declared by UE</w:t>
            </w:r>
          </w:p>
          <w:p w14:paraId="64C5BBF1" w14:textId="77777777" w:rsidR="008E2741" w:rsidRPr="00397AD9" w:rsidRDefault="008E2741" w:rsidP="008E2741">
            <w:pPr>
              <w:ind w:left="568" w:hanging="284"/>
            </w:pPr>
            <w:r w:rsidRPr="00397AD9">
              <w:t xml:space="preserve">       d) If AoA1 and AoA2 directions pass EIRP </w:t>
            </w:r>
            <w:proofErr w:type="spellStart"/>
            <w:proofErr w:type="gramStart"/>
            <w:r w:rsidRPr="00397AD9">
              <w:t>PUMAX,f</w:t>
            </w:r>
            <w:proofErr w:type="gramEnd"/>
            <w:r w:rsidRPr="00397AD9">
              <w:t>,c,k</w:t>
            </w:r>
            <w:proofErr w:type="spellEnd"/>
            <w:r w:rsidRPr="00397AD9">
              <w:t xml:space="preserve"> requirements, the DUT pass the test.</w:t>
            </w:r>
          </w:p>
          <w:p w14:paraId="10C7E711" w14:textId="77777777" w:rsidR="008E2741" w:rsidRPr="00397AD9" w:rsidRDefault="008E2741" w:rsidP="008E2741">
            <w:pPr>
              <w:ind w:left="568" w:hanging="284"/>
            </w:pPr>
            <w:r w:rsidRPr="00397AD9">
              <w:t xml:space="preserve">   -   If UE doesn’t declare AoA1, then</w:t>
            </w:r>
          </w:p>
          <w:p w14:paraId="5FF83AD6" w14:textId="77777777" w:rsidR="008E2741" w:rsidRPr="00397AD9" w:rsidRDefault="008E2741" w:rsidP="008E2741">
            <w:pPr>
              <w:ind w:left="568" w:hanging="284"/>
            </w:pPr>
            <w:r w:rsidRPr="00397AD9">
              <w:t xml:space="preserve">      a) the default AoA1, i.e., the beam peak direction of single CC operation without </w:t>
            </w:r>
            <w:proofErr w:type="spellStart"/>
            <w:r w:rsidRPr="00397AD9">
              <w:t>STxMP</w:t>
            </w:r>
            <w:proofErr w:type="spellEnd"/>
            <w:r w:rsidRPr="00397AD9">
              <w:t xml:space="preserve"> is applied</w:t>
            </w:r>
          </w:p>
          <w:p w14:paraId="50F5FE68" w14:textId="77777777" w:rsidR="008E2741" w:rsidRPr="00397AD9" w:rsidRDefault="008E2741" w:rsidP="008E2741">
            <w:pPr>
              <w:ind w:left="568" w:hanging="284"/>
            </w:pPr>
            <w:r w:rsidRPr="00397AD9">
              <w:lastRenderedPageBreak/>
              <w:t xml:space="preserve">      b) AoA2 direction is to use AoA1 + and - UE declared offset from set of {30deg, 60deg, 90deg, 120deg, 150deg} in </w:t>
            </w:r>
            <w:proofErr w:type="spellStart"/>
            <w:r w:rsidRPr="00397AD9">
              <w:t>xz</w:t>
            </w:r>
            <w:proofErr w:type="spellEnd"/>
            <w:r w:rsidRPr="00397AD9">
              <w:t xml:space="preserve"> plane of test system</w:t>
            </w:r>
          </w:p>
          <w:p w14:paraId="082DAD62" w14:textId="77777777" w:rsidR="008E2741" w:rsidRPr="00397AD9" w:rsidRDefault="008E2741" w:rsidP="008E2741">
            <w:pPr>
              <w:ind w:left="568" w:hanging="284"/>
            </w:pPr>
            <w:r w:rsidRPr="00397AD9">
              <w:t xml:space="preserve">      c) AoA2 direction is AoA1 + the declared offset </w:t>
            </w:r>
          </w:p>
          <w:p w14:paraId="5B6134A8" w14:textId="77777777" w:rsidR="008E2741" w:rsidRPr="00397AD9" w:rsidRDefault="008E2741" w:rsidP="008E2741">
            <w:pPr>
              <w:ind w:left="568" w:hanging="284"/>
            </w:pPr>
            <w:r w:rsidRPr="00397AD9">
              <w:t xml:space="preserve">     </w:t>
            </w:r>
            <w:r w:rsidRPr="00397AD9">
              <w:rPr>
                <w:rFonts w:hint="eastAsia"/>
              </w:rPr>
              <w:t xml:space="preserve"> </w:t>
            </w:r>
            <w:r w:rsidRPr="00397AD9">
              <w:t>d) AoA2 direction is AoA1 - the declared offset</w:t>
            </w:r>
          </w:p>
          <w:p w14:paraId="3B2E09BE" w14:textId="77777777" w:rsidR="008E2741" w:rsidRPr="00397AD9" w:rsidRDefault="008E2741" w:rsidP="008E2741">
            <w:pPr>
              <w:ind w:left="568" w:hanging="284"/>
            </w:pPr>
            <w:r w:rsidRPr="00397AD9">
              <w:t xml:space="preserve">e) If AoA1 and any of the two AoA2 directions pass EIRP </w:t>
            </w:r>
            <w:proofErr w:type="spellStart"/>
            <w:proofErr w:type="gramStart"/>
            <w:r w:rsidRPr="00397AD9">
              <w:t>PUMAX,f</w:t>
            </w:r>
            <w:proofErr w:type="gramEnd"/>
            <w:r w:rsidRPr="00397AD9">
              <w:t>,c,k</w:t>
            </w:r>
            <w:proofErr w:type="spellEnd"/>
            <w:r w:rsidRPr="00397AD9">
              <w:t xml:space="preserve"> requirements, the DUT pass the test.</w:t>
            </w:r>
          </w:p>
          <w:p w14:paraId="70388966" w14:textId="77777777" w:rsidR="008E2741" w:rsidRDefault="008E2741" w:rsidP="008E2741">
            <w:r w:rsidRPr="00397AD9">
              <w:rPr>
                <w:rFonts w:hint="eastAsia"/>
              </w:rPr>
              <w:t>N</w:t>
            </w:r>
            <w:r w:rsidRPr="00397AD9">
              <w:t xml:space="preserve">ote that the above </w:t>
            </w:r>
            <w:proofErr w:type="spellStart"/>
            <w:r w:rsidRPr="00397AD9">
              <w:t>AoA</w:t>
            </w:r>
            <w:proofErr w:type="spellEnd"/>
            <w:r w:rsidRPr="00397AD9">
              <w:t xml:space="preserve"> pair (AoA1 and AoA2) selection is based on the UE declared UE orientation.</w:t>
            </w:r>
          </w:p>
          <w:p w14:paraId="16107446" w14:textId="37E649BE" w:rsidR="00DF0AB0" w:rsidRDefault="00DF0AB0" w:rsidP="00EB1384">
            <w:pPr>
              <w:rPr>
                <w:rFonts w:eastAsia="Malgun Gothic"/>
              </w:rPr>
            </w:pPr>
            <w:proofErr w:type="spellStart"/>
            <w:r w:rsidRPr="00065BB0">
              <w:rPr>
                <w:rFonts w:eastAsiaTheme="minorEastAsia"/>
                <w:b/>
                <w:bCs/>
                <w:lang w:eastAsia="zh-CN"/>
              </w:rPr>
              <w:t>mance</w:t>
            </w:r>
            <w:proofErr w:type="spellEnd"/>
            <w:r w:rsidRPr="00065BB0">
              <w:rPr>
                <w:rFonts w:eastAsiaTheme="minorEastAsia" w:hint="eastAsia"/>
                <w:b/>
                <w:bCs/>
                <w:lang w:eastAsia="zh-CN"/>
              </w:rPr>
              <w:t xml:space="preserve"> metric for dynamic MIMO OTA to reflect an overall performance of a UE.</w:t>
            </w:r>
          </w:p>
        </w:tc>
      </w:tr>
    </w:tbl>
    <w:p w14:paraId="6C3E3383" w14:textId="294B25B9" w:rsidR="00DF0AB0" w:rsidRDefault="00DF0AB0" w:rsidP="00EB1384">
      <w:pPr>
        <w:rPr>
          <w:rFonts w:eastAsia="Malgun Gothic"/>
        </w:rPr>
      </w:pPr>
    </w:p>
    <w:p w14:paraId="4168A425" w14:textId="5678C86B" w:rsidR="001332D0" w:rsidRDefault="001332D0" w:rsidP="00EB1384">
      <w:pPr>
        <w:rPr>
          <w:rFonts w:eastAsiaTheme="minorEastAsia"/>
          <w:lang w:eastAsia="zh-CN"/>
        </w:rPr>
      </w:pPr>
      <w:proofErr w:type="spellStart"/>
      <w:r>
        <w:rPr>
          <w:rFonts w:eastAsia="宋体" w:hint="eastAsia"/>
          <w:szCs w:val="24"/>
          <w:lang w:eastAsia="zh-CN"/>
        </w:rPr>
        <w:t>TT</w:t>
      </w:r>
      <w:r w:rsidRPr="00862ECA">
        <w:rPr>
          <w:rFonts w:eastAsia="宋体" w:hint="eastAsia"/>
          <w:szCs w:val="24"/>
          <w:vertAlign w:val="subscript"/>
          <w:lang w:eastAsia="zh-CN"/>
        </w:rPr>
        <w:t>FiniteRes</w:t>
      </w:r>
      <w:proofErr w:type="spellEnd"/>
      <w:r>
        <w:rPr>
          <w:rFonts w:eastAsiaTheme="minorEastAsia"/>
          <w:lang w:eastAsia="zh-CN"/>
        </w:rPr>
        <w:t xml:space="preserve"> for AoA1 could be same as legacy for beam peak search which is 0.7dB. For AoA2, the additional test tolerance is </w:t>
      </w:r>
      <w:r w:rsidR="00BD6B93">
        <w:rPr>
          <w:rFonts w:eastAsiaTheme="minorEastAsia"/>
          <w:lang w:eastAsia="zh-CN"/>
        </w:rPr>
        <w:t xml:space="preserve">originated </w:t>
      </w:r>
      <w:r>
        <w:rPr>
          <w:rFonts w:eastAsiaTheme="minorEastAsia"/>
          <w:lang w:eastAsia="zh-CN"/>
        </w:rPr>
        <w:t xml:space="preserve">from the </w:t>
      </w:r>
      <w:proofErr w:type="spellStart"/>
      <w:r>
        <w:rPr>
          <w:rFonts w:eastAsiaTheme="minorEastAsia" w:hint="eastAsia"/>
          <w:lang w:eastAsia="zh-CN"/>
        </w:rPr>
        <w:t>AoA</w:t>
      </w:r>
      <w:proofErr w:type="spellEnd"/>
      <w:r>
        <w:rPr>
          <w:rFonts w:eastAsiaTheme="minorEastAsia"/>
          <w:lang w:eastAsia="zh-CN"/>
        </w:rPr>
        <w:t xml:space="preserve"> offset</w:t>
      </w:r>
      <w:r w:rsidR="00BD6B93">
        <w:rPr>
          <w:rFonts w:eastAsiaTheme="minorEastAsia"/>
          <w:lang w:eastAsia="zh-CN"/>
        </w:rPr>
        <w:t xml:space="preserve"> in 30deg granularity on top of 0.7dB.</w:t>
      </w:r>
    </w:p>
    <w:p w14:paraId="170F838E" w14:textId="0BB34B2F" w:rsidR="00BD6B93" w:rsidRDefault="00BD6B93" w:rsidP="00EB1384">
      <w:pPr>
        <w:rPr>
          <w:rFonts w:eastAsiaTheme="minorEastAsia"/>
          <w:lang w:eastAsia="zh-CN"/>
        </w:rPr>
      </w:pPr>
      <w:r>
        <w:rPr>
          <w:rFonts w:eastAsiaTheme="minorEastAsia" w:hint="eastAsia"/>
          <w:lang w:eastAsia="zh-CN"/>
        </w:rPr>
        <w:t>T</w:t>
      </w:r>
      <w:r>
        <w:rPr>
          <w:rFonts w:eastAsiaTheme="minorEastAsia"/>
          <w:lang w:eastAsia="zh-CN"/>
        </w:rPr>
        <w:t xml:space="preserve">o evaluate the test tolerance originated from the limited </w:t>
      </w:r>
      <w:proofErr w:type="spellStart"/>
      <w:r>
        <w:rPr>
          <w:rFonts w:eastAsiaTheme="minorEastAsia"/>
          <w:lang w:eastAsia="zh-CN"/>
        </w:rPr>
        <w:t>AoA</w:t>
      </w:r>
      <w:proofErr w:type="spellEnd"/>
      <w:r>
        <w:rPr>
          <w:rFonts w:eastAsiaTheme="minorEastAsia"/>
          <w:lang w:eastAsia="zh-CN"/>
        </w:rPr>
        <w:t xml:space="preserve"> offset, the </w:t>
      </w:r>
      <w:r w:rsidR="008F58A3">
        <w:rPr>
          <w:rFonts w:eastAsiaTheme="minorEastAsia"/>
          <w:lang w:eastAsia="zh-CN"/>
        </w:rPr>
        <w:t xml:space="preserve">simulation data for </w:t>
      </w:r>
      <w:proofErr w:type="gramStart"/>
      <w:r w:rsidR="008F58A3">
        <w:rPr>
          <w:rFonts w:eastAsiaTheme="minorEastAsia"/>
          <w:lang w:eastAsia="zh-CN"/>
        </w:rPr>
        <w:t>Multi-RX</w:t>
      </w:r>
      <w:proofErr w:type="gramEnd"/>
      <w:r w:rsidR="008F58A3">
        <w:rPr>
          <w:rFonts w:eastAsiaTheme="minorEastAsia"/>
          <w:lang w:eastAsia="zh-CN"/>
        </w:rPr>
        <w:t xml:space="preserve"> can be taken as a reference. </w:t>
      </w:r>
    </w:p>
    <w:p w14:paraId="12DE99FE" w14:textId="1B297CB2" w:rsidR="001332D0" w:rsidRDefault="007927B6" w:rsidP="00EB1384">
      <w:pPr>
        <w:rPr>
          <w:rFonts w:eastAsiaTheme="minorEastAsia"/>
          <w:lang w:eastAsia="zh-CN"/>
        </w:rPr>
      </w:pPr>
      <w:r>
        <w:rPr>
          <w:rFonts w:eastAsiaTheme="minorEastAsia" w:hint="eastAsia"/>
          <w:lang w:eastAsia="zh-CN"/>
        </w:rPr>
        <w:t>T</w:t>
      </w:r>
      <w:r>
        <w:rPr>
          <w:rFonts w:eastAsiaTheme="minorEastAsia"/>
          <w:lang w:eastAsia="zh-CN"/>
        </w:rPr>
        <w:t xml:space="preserve">aking the two panels in adjacent faces as example, the </w:t>
      </w:r>
      <w:r w:rsidR="007C2191">
        <w:rPr>
          <w:rFonts w:eastAsiaTheme="minorEastAsia" w:hint="eastAsia"/>
          <w:lang w:eastAsia="zh-CN"/>
        </w:rPr>
        <w:t>simulat</w:t>
      </w:r>
      <w:r w:rsidR="007C2191">
        <w:rPr>
          <w:rFonts w:eastAsiaTheme="minorEastAsia"/>
          <w:lang w:eastAsia="zh-CN"/>
        </w:rPr>
        <w:t>ion data is shown as below table.</w:t>
      </w:r>
    </w:p>
    <w:tbl>
      <w:tblPr>
        <w:tblStyle w:val="af0"/>
        <w:tblW w:w="0" w:type="auto"/>
        <w:tblLook w:val="04A0" w:firstRow="1" w:lastRow="0" w:firstColumn="1" w:lastColumn="0" w:noHBand="0" w:noVBand="1"/>
      </w:tblPr>
      <w:tblGrid>
        <w:gridCol w:w="1374"/>
        <w:gridCol w:w="1374"/>
        <w:gridCol w:w="1374"/>
        <w:gridCol w:w="1375"/>
        <w:gridCol w:w="1375"/>
        <w:gridCol w:w="1375"/>
        <w:gridCol w:w="1375"/>
      </w:tblGrid>
      <w:tr w:rsidR="00ED5085" w14:paraId="5627974F" w14:textId="77777777" w:rsidTr="0063211A">
        <w:tc>
          <w:tcPr>
            <w:tcW w:w="1374" w:type="dxa"/>
          </w:tcPr>
          <w:p w14:paraId="6985522D" w14:textId="77777777" w:rsidR="00ED5085" w:rsidRDefault="00ED5085" w:rsidP="00EB1384">
            <w:pPr>
              <w:rPr>
                <w:rFonts w:eastAsiaTheme="minorEastAsia"/>
                <w:lang w:eastAsia="zh-CN"/>
              </w:rPr>
            </w:pPr>
          </w:p>
        </w:tc>
        <w:tc>
          <w:tcPr>
            <w:tcW w:w="4123" w:type="dxa"/>
            <w:gridSpan w:val="3"/>
          </w:tcPr>
          <w:p w14:paraId="13720EA8" w14:textId="4A71B52F" w:rsidR="00ED5085" w:rsidRDefault="00ED5085" w:rsidP="00ED5085">
            <w:pPr>
              <w:jc w:val="center"/>
              <w:rPr>
                <w:rFonts w:eastAsiaTheme="minorEastAsia"/>
                <w:lang w:eastAsia="zh-CN"/>
              </w:rPr>
            </w:pPr>
            <w:r>
              <w:rPr>
                <w:rFonts w:eastAsiaTheme="minorEastAsia"/>
                <w:lang w:eastAsia="zh-CN"/>
              </w:rPr>
              <w:t xml:space="preserve">Panel1 </w:t>
            </w:r>
            <w:r w:rsidRPr="00ED5085">
              <w:rPr>
                <w:rFonts w:eastAsiaTheme="minorEastAsia"/>
                <w:lang w:eastAsia="zh-CN"/>
              </w:rPr>
              <w:sym w:font="Wingdings" w:char="F0E0"/>
            </w:r>
            <w:r>
              <w:rPr>
                <w:rFonts w:eastAsiaTheme="minorEastAsia"/>
                <w:lang w:eastAsia="zh-CN"/>
              </w:rPr>
              <w:t xml:space="preserve"> AoA1</w:t>
            </w:r>
          </w:p>
        </w:tc>
        <w:tc>
          <w:tcPr>
            <w:tcW w:w="4125" w:type="dxa"/>
            <w:gridSpan w:val="3"/>
          </w:tcPr>
          <w:p w14:paraId="6755804A" w14:textId="6EF8DDFD" w:rsidR="00ED5085" w:rsidRDefault="00ED5085" w:rsidP="00ED5085">
            <w:pPr>
              <w:jc w:val="center"/>
              <w:rPr>
                <w:rFonts w:eastAsiaTheme="minorEastAsia"/>
                <w:lang w:eastAsia="zh-CN"/>
              </w:rPr>
            </w:pPr>
            <w:r>
              <w:rPr>
                <w:rFonts w:eastAsiaTheme="minorEastAsia" w:hint="eastAsia"/>
                <w:lang w:eastAsia="zh-CN"/>
              </w:rPr>
              <w:t>P</w:t>
            </w:r>
            <w:r>
              <w:rPr>
                <w:rFonts w:eastAsiaTheme="minorEastAsia"/>
                <w:lang w:eastAsia="zh-CN"/>
              </w:rPr>
              <w:t xml:space="preserve">anel2 </w:t>
            </w:r>
            <w:r w:rsidRPr="00ED5085">
              <w:rPr>
                <w:rFonts w:eastAsiaTheme="minorEastAsia"/>
                <w:lang w:eastAsia="zh-CN"/>
              </w:rPr>
              <w:sym w:font="Wingdings" w:char="F0E0"/>
            </w:r>
            <w:r>
              <w:rPr>
                <w:rFonts w:eastAsiaTheme="minorEastAsia"/>
                <w:lang w:eastAsia="zh-CN"/>
              </w:rPr>
              <w:t xml:space="preserve"> AoA2</w:t>
            </w:r>
          </w:p>
        </w:tc>
      </w:tr>
      <w:tr w:rsidR="00961007" w14:paraId="6C6E748B" w14:textId="77777777" w:rsidTr="00961007">
        <w:tc>
          <w:tcPr>
            <w:tcW w:w="1374" w:type="dxa"/>
          </w:tcPr>
          <w:p w14:paraId="47E49847" w14:textId="77777777" w:rsidR="00961007" w:rsidRDefault="00961007" w:rsidP="00EB1384">
            <w:pPr>
              <w:rPr>
                <w:rFonts w:eastAsiaTheme="minorEastAsia"/>
                <w:lang w:eastAsia="zh-CN"/>
              </w:rPr>
            </w:pPr>
          </w:p>
        </w:tc>
        <w:tc>
          <w:tcPr>
            <w:tcW w:w="1374" w:type="dxa"/>
          </w:tcPr>
          <w:p w14:paraId="27B2A8D2" w14:textId="0CC02FDD" w:rsidR="00961007" w:rsidRDefault="00961007" w:rsidP="00EB1384">
            <w:pPr>
              <w:rPr>
                <w:rFonts w:eastAsiaTheme="minorEastAsia"/>
                <w:lang w:eastAsia="zh-CN"/>
              </w:rPr>
            </w:pPr>
            <w:r>
              <w:rPr>
                <w:rFonts w:eastAsiaTheme="minorEastAsia" w:hint="eastAsia"/>
                <w:lang w:eastAsia="zh-CN"/>
              </w:rPr>
              <w:t>T</w:t>
            </w:r>
            <w:r>
              <w:rPr>
                <w:rFonts w:eastAsiaTheme="minorEastAsia"/>
                <w:lang w:eastAsia="zh-CN"/>
              </w:rPr>
              <w:t>heta</w:t>
            </w:r>
          </w:p>
        </w:tc>
        <w:tc>
          <w:tcPr>
            <w:tcW w:w="1374" w:type="dxa"/>
          </w:tcPr>
          <w:p w14:paraId="0C034FA4" w14:textId="608F93A6" w:rsidR="00961007" w:rsidRDefault="00961007" w:rsidP="00EB1384">
            <w:pPr>
              <w:rPr>
                <w:rFonts w:eastAsiaTheme="minorEastAsia"/>
                <w:lang w:eastAsia="zh-CN"/>
              </w:rPr>
            </w:pPr>
            <w:r>
              <w:rPr>
                <w:rFonts w:eastAsiaTheme="minorEastAsia" w:hint="eastAsia"/>
                <w:lang w:eastAsia="zh-CN"/>
              </w:rPr>
              <w:t>Phi</w:t>
            </w:r>
          </w:p>
        </w:tc>
        <w:tc>
          <w:tcPr>
            <w:tcW w:w="1375" w:type="dxa"/>
          </w:tcPr>
          <w:p w14:paraId="761307C3" w14:textId="79702BF0" w:rsidR="00961007" w:rsidRDefault="00961007" w:rsidP="00EB1384">
            <w:pPr>
              <w:rPr>
                <w:rFonts w:eastAsiaTheme="minorEastAsia"/>
                <w:lang w:eastAsia="zh-CN"/>
              </w:rPr>
            </w:pPr>
            <w:r>
              <w:rPr>
                <w:rFonts w:eastAsiaTheme="minorEastAsia" w:hint="eastAsia"/>
                <w:lang w:eastAsia="zh-CN"/>
              </w:rPr>
              <w:t>G</w:t>
            </w:r>
            <w:r>
              <w:rPr>
                <w:rFonts w:eastAsiaTheme="minorEastAsia"/>
                <w:lang w:eastAsia="zh-CN"/>
              </w:rPr>
              <w:t>ain</w:t>
            </w:r>
          </w:p>
        </w:tc>
        <w:tc>
          <w:tcPr>
            <w:tcW w:w="1375" w:type="dxa"/>
          </w:tcPr>
          <w:p w14:paraId="531DC517" w14:textId="02447F06" w:rsidR="00961007" w:rsidRDefault="00961007" w:rsidP="00EB1384">
            <w:pPr>
              <w:rPr>
                <w:rFonts w:eastAsiaTheme="minorEastAsia"/>
                <w:lang w:eastAsia="zh-CN"/>
              </w:rPr>
            </w:pPr>
            <w:r>
              <w:rPr>
                <w:rFonts w:eastAsiaTheme="minorEastAsia" w:hint="eastAsia"/>
                <w:lang w:eastAsia="zh-CN"/>
              </w:rPr>
              <w:t>T</w:t>
            </w:r>
            <w:r>
              <w:rPr>
                <w:rFonts w:eastAsiaTheme="minorEastAsia"/>
                <w:lang w:eastAsia="zh-CN"/>
              </w:rPr>
              <w:t>heta</w:t>
            </w:r>
          </w:p>
        </w:tc>
        <w:tc>
          <w:tcPr>
            <w:tcW w:w="1375" w:type="dxa"/>
          </w:tcPr>
          <w:p w14:paraId="381EE9EF" w14:textId="55300966" w:rsidR="00961007" w:rsidRDefault="00961007" w:rsidP="00EB1384">
            <w:pPr>
              <w:rPr>
                <w:rFonts w:eastAsiaTheme="minorEastAsia"/>
                <w:lang w:eastAsia="zh-CN"/>
              </w:rPr>
            </w:pPr>
            <w:r>
              <w:rPr>
                <w:rFonts w:eastAsiaTheme="minorEastAsia" w:hint="eastAsia"/>
                <w:lang w:eastAsia="zh-CN"/>
              </w:rPr>
              <w:t>P</w:t>
            </w:r>
            <w:r>
              <w:rPr>
                <w:rFonts w:eastAsiaTheme="minorEastAsia"/>
                <w:lang w:eastAsia="zh-CN"/>
              </w:rPr>
              <w:t>hi</w:t>
            </w:r>
          </w:p>
        </w:tc>
        <w:tc>
          <w:tcPr>
            <w:tcW w:w="1375" w:type="dxa"/>
          </w:tcPr>
          <w:p w14:paraId="150142DA" w14:textId="0E0C9D61" w:rsidR="00961007" w:rsidRDefault="00961007" w:rsidP="00EB1384">
            <w:pPr>
              <w:rPr>
                <w:rFonts w:eastAsiaTheme="minorEastAsia"/>
                <w:lang w:eastAsia="zh-CN"/>
              </w:rPr>
            </w:pPr>
            <w:r>
              <w:rPr>
                <w:rFonts w:eastAsiaTheme="minorEastAsia" w:hint="eastAsia"/>
                <w:lang w:eastAsia="zh-CN"/>
              </w:rPr>
              <w:t>G</w:t>
            </w:r>
            <w:r>
              <w:rPr>
                <w:rFonts w:eastAsiaTheme="minorEastAsia"/>
                <w:lang w:eastAsia="zh-CN"/>
              </w:rPr>
              <w:t>ain</w:t>
            </w:r>
          </w:p>
        </w:tc>
      </w:tr>
      <w:tr w:rsidR="00961007" w14:paraId="3F37F5A5" w14:textId="77777777" w:rsidTr="00961007">
        <w:tc>
          <w:tcPr>
            <w:tcW w:w="1374" w:type="dxa"/>
          </w:tcPr>
          <w:p w14:paraId="6479E00C" w14:textId="5B9DD10D" w:rsidR="00961007" w:rsidRDefault="001E41C3" w:rsidP="00EB1384">
            <w:pPr>
              <w:rPr>
                <w:rFonts w:eastAsiaTheme="minorEastAsia"/>
                <w:lang w:eastAsia="zh-CN"/>
              </w:rPr>
            </w:pPr>
            <w:r>
              <w:rPr>
                <w:rFonts w:eastAsiaTheme="minorEastAsia"/>
                <w:lang w:eastAsia="zh-CN"/>
              </w:rPr>
              <w:t>Beam peak</w:t>
            </w:r>
          </w:p>
        </w:tc>
        <w:tc>
          <w:tcPr>
            <w:tcW w:w="1374" w:type="dxa"/>
          </w:tcPr>
          <w:p w14:paraId="32950766" w14:textId="639463DB" w:rsidR="00961007" w:rsidRDefault="001E41C3" w:rsidP="00EB1384">
            <w:pPr>
              <w:rPr>
                <w:rFonts w:eastAsiaTheme="minorEastAsia"/>
                <w:lang w:eastAsia="zh-CN"/>
              </w:rPr>
            </w:pPr>
            <w:r>
              <w:rPr>
                <w:rFonts w:eastAsiaTheme="minorEastAsia" w:hint="eastAsia"/>
                <w:lang w:eastAsia="zh-CN"/>
              </w:rPr>
              <w:t>9</w:t>
            </w:r>
            <w:r>
              <w:rPr>
                <w:rFonts w:eastAsiaTheme="minorEastAsia"/>
                <w:lang w:eastAsia="zh-CN"/>
              </w:rPr>
              <w:t>2</w:t>
            </w:r>
          </w:p>
        </w:tc>
        <w:tc>
          <w:tcPr>
            <w:tcW w:w="1374" w:type="dxa"/>
          </w:tcPr>
          <w:p w14:paraId="1A49A222" w14:textId="3ED459DB" w:rsidR="00961007" w:rsidRDefault="001E41C3" w:rsidP="00EB1384">
            <w:pPr>
              <w:rPr>
                <w:rFonts w:eastAsiaTheme="minorEastAsia"/>
                <w:lang w:eastAsia="zh-CN"/>
              </w:rPr>
            </w:pPr>
            <w:r>
              <w:rPr>
                <w:rFonts w:eastAsiaTheme="minorEastAsia" w:hint="eastAsia"/>
                <w:lang w:eastAsia="zh-CN"/>
              </w:rPr>
              <w:t>8</w:t>
            </w:r>
            <w:r>
              <w:rPr>
                <w:rFonts w:eastAsiaTheme="minorEastAsia"/>
                <w:lang w:eastAsia="zh-CN"/>
              </w:rPr>
              <w:t>8</w:t>
            </w:r>
          </w:p>
        </w:tc>
        <w:tc>
          <w:tcPr>
            <w:tcW w:w="1375" w:type="dxa"/>
          </w:tcPr>
          <w:p w14:paraId="15DDB02C" w14:textId="1539D500" w:rsidR="00961007" w:rsidRDefault="001E41C3" w:rsidP="00EB1384">
            <w:pPr>
              <w:rPr>
                <w:rFonts w:eastAsiaTheme="minorEastAsia"/>
                <w:lang w:eastAsia="zh-CN"/>
              </w:rPr>
            </w:pPr>
            <w:r>
              <w:rPr>
                <w:rFonts w:eastAsiaTheme="minorEastAsia" w:hint="eastAsia"/>
                <w:lang w:eastAsia="zh-CN"/>
              </w:rPr>
              <w:t>1</w:t>
            </w:r>
            <w:r>
              <w:rPr>
                <w:rFonts w:eastAsiaTheme="minorEastAsia"/>
                <w:lang w:eastAsia="zh-CN"/>
              </w:rPr>
              <w:t>2.13</w:t>
            </w:r>
          </w:p>
        </w:tc>
        <w:tc>
          <w:tcPr>
            <w:tcW w:w="1375" w:type="dxa"/>
          </w:tcPr>
          <w:p w14:paraId="74BC35D6" w14:textId="099C316A" w:rsidR="00961007" w:rsidRDefault="001E41C3" w:rsidP="00EB1384">
            <w:pPr>
              <w:rPr>
                <w:rFonts w:eastAsiaTheme="minorEastAsia"/>
                <w:lang w:eastAsia="zh-CN"/>
              </w:rPr>
            </w:pPr>
            <w:r>
              <w:rPr>
                <w:rFonts w:eastAsiaTheme="minorEastAsia" w:hint="eastAsia"/>
                <w:lang w:eastAsia="zh-CN"/>
              </w:rPr>
              <w:t>1</w:t>
            </w:r>
            <w:r>
              <w:rPr>
                <w:rFonts w:eastAsiaTheme="minorEastAsia"/>
                <w:lang w:eastAsia="zh-CN"/>
              </w:rPr>
              <w:t>56</w:t>
            </w:r>
          </w:p>
        </w:tc>
        <w:tc>
          <w:tcPr>
            <w:tcW w:w="1375" w:type="dxa"/>
          </w:tcPr>
          <w:p w14:paraId="736A593C" w14:textId="1EAD21C5" w:rsidR="00961007" w:rsidRDefault="001E41C3" w:rsidP="00EB1384">
            <w:pPr>
              <w:rPr>
                <w:rFonts w:eastAsiaTheme="minorEastAsia"/>
                <w:lang w:eastAsia="zh-CN"/>
              </w:rPr>
            </w:pPr>
            <w:r>
              <w:rPr>
                <w:rFonts w:eastAsiaTheme="minorEastAsia" w:hint="eastAsia"/>
                <w:lang w:eastAsia="zh-CN"/>
              </w:rPr>
              <w:t>9</w:t>
            </w:r>
            <w:r>
              <w:rPr>
                <w:rFonts w:eastAsiaTheme="minorEastAsia"/>
                <w:lang w:eastAsia="zh-CN"/>
              </w:rPr>
              <w:t>0</w:t>
            </w:r>
          </w:p>
        </w:tc>
        <w:tc>
          <w:tcPr>
            <w:tcW w:w="1375" w:type="dxa"/>
          </w:tcPr>
          <w:p w14:paraId="51EE54CC" w14:textId="44C382EB" w:rsidR="00961007" w:rsidRPr="007C2191" w:rsidRDefault="001E41C3" w:rsidP="00EB1384">
            <w:pPr>
              <w:rPr>
                <w:rFonts w:eastAsiaTheme="minorEastAsia"/>
                <w:highlight w:val="yellow"/>
                <w:lang w:eastAsia="zh-CN"/>
              </w:rPr>
            </w:pPr>
            <w:r w:rsidRPr="007C2191">
              <w:rPr>
                <w:rFonts w:eastAsiaTheme="minorEastAsia" w:hint="eastAsia"/>
                <w:highlight w:val="yellow"/>
                <w:lang w:eastAsia="zh-CN"/>
              </w:rPr>
              <w:t>1</w:t>
            </w:r>
            <w:r w:rsidRPr="007C2191">
              <w:rPr>
                <w:rFonts w:eastAsiaTheme="minorEastAsia"/>
                <w:highlight w:val="yellow"/>
                <w:lang w:eastAsia="zh-CN"/>
              </w:rPr>
              <w:t>2.00</w:t>
            </w:r>
          </w:p>
        </w:tc>
      </w:tr>
      <w:tr w:rsidR="00961007" w14:paraId="5349C0AA" w14:textId="77777777" w:rsidTr="00961007">
        <w:tc>
          <w:tcPr>
            <w:tcW w:w="1374" w:type="dxa"/>
          </w:tcPr>
          <w:p w14:paraId="60D7851E" w14:textId="62FBFB22" w:rsidR="00961007" w:rsidRDefault="001E41C3" w:rsidP="00EB1384">
            <w:pPr>
              <w:rPr>
                <w:rFonts w:eastAsiaTheme="minorEastAsia"/>
                <w:lang w:eastAsia="zh-CN"/>
              </w:rPr>
            </w:pPr>
            <w:r>
              <w:rPr>
                <w:rFonts w:eastAsiaTheme="minorEastAsia" w:hint="eastAsia"/>
                <w:lang w:eastAsia="zh-CN"/>
              </w:rPr>
              <w:t>A</w:t>
            </w:r>
            <w:r>
              <w:rPr>
                <w:rFonts w:eastAsiaTheme="minorEastAsia"/>
                <w:lang w:eastAsia="zh-CN"/>
              </w:rPr>
              <w:t>oA1&amp;AoA2</w:t>
            </w:r>
          </w:p>
        </w:tc>
        <w:tc>
          <w:tcPr>
            <w:tcW w:w="1374" w:type="dxa"/>
          </w:tcPr>
          <w:p w14:paraId="471AC95B" w14:textId="7146FFE1" w:rsidR="00961007" w:rsidRDefault="001E41C3" w:rsidP="00EB1384">
            <w:pPr>
              <w:rPr>
                <w:rFonts w:eastAsiaTheme="minorEastAsia"/>
                <w:lang w:eastAsia="zh-CN"/>
              </w:rPr>
            </w:pPr>
            <w:r>
              <w:rPr>
                <w:rFonts w:eastAsiaTheme="minorEastAsia" w:hint="eastAsia"/>
                <w:lang w:eastAsia="zh-CN"/>
              </w:rPr>
              <w:t>9</w:t>
            </w:r>
            <w:r>
              <w:rPr>
                <w:rFonts w:eastAsiaTheme="minorEastAsia"/>
                <w:lang w:eastAsia="zh-CN"/>
              </w:rPr>
              <w:t>0</w:t>
            </w:r>
          </w:p>
        </w:tc>
        <w:tc>
          <w:tcPr>
            <w:tcW w:w="1374" w:type="dxa"/>
          </w:tcPr>
          <w:p w14:paraId="69AB92C1" w14:textId="065D40FD" w:rsidR="00961007" w:rsidRDefault="001E41C3" w:rsidP="00EB1384">
            <w:pPr>
              <w:rPr>
                <w:rFonts w:eastAsiaTheme="minorEastAsia"/>
                <w:lang w:eastAsia="zh-CN"/>
              </w:rPr>
            </w:pPr>
            <w:r>
              <w:rPr>
                <w:rFonts w:eastAsiaTheme="minorEastAsia" w:hint="eastAsia"/>
                <w:lang w:eastAsia="zh-CN"/>
              </w:rPr>
              <w:t>9</w:t>
            </w:r>
            <w:r>
              <w:rPr>
                <w:rFonts w:eastAsiaTheme="minorEastAsia"/>
                <w:lang w:eastAsia="zh-CN"/>
              </w:rPr>
              <w:t>0</w:t>
            </w:r>
          </w:p>
        </w:tc>
        <w:tc>
          <w:tcPr>
            <w:tcW w:w="1375" w:type="dxa"/>
          </w:tcPr>
          <w:p w14:paraId="7629E920" w14:textId="3D9764F3" w:rsidR="00961007" w:rsidRDefault="00617A50" w:rsidP="00EB1384">
            <w:pPr>
              <w:rPr>
                <w:rFonts w:eastAsiaTheme="minorEastAsia"/>
                <w:lang w:eastAsia="zh-CN"/>
              </w:rPr>
            </w:pPr>
            <w:r>
              <w:rPr>
                <w:rFonts w:eastAsiaTheme="minorEastAsia" w:hint="eastAsia"/>
                <w:lang w:eastAsia="zh-CN"/>
              </w:rPr>
              <w:t>1</w:t>
            </w:r>
            <w:r>
              <w:rPr>
                <w:rFonts w:eastAsiaTheme="minorEastAsia"/>
                <w:lang w:eastAsia="zh-CN"/>
              </w:rPr>
              <w:t>2.11</w:t>
            </w:r>
          </w:p>
        </w:tc>
        <w:tc>
          <w:tcPr>
            <w:tcW w:w="1375" w:type="dxa"/>
          </w:tcPr>
          <w:p w14:paraId="40E169DC" w14:textId="485917E7" w:rsidR="00961007" w:rsidRDefault="00617A50" w:rsidP="00EB1384">
            <w:pPr>
              <w:rPr>
                <w:rFonts w:eastAsiaTheme="minorEastAsia"/>
                <w:lang w:eastAsia="zh-CN"/>
              </w:rPr>
            </w:pPr>
            <w:r>
              <w:rPr>
                <w:rFonts w:eastAsiaTheme="minorEastAsia" w:hint="eastAsia"/>
                <w:lang w:eastAsia="zh-CN"/>
              </w:rPr>
              <w:t>1</w:t>
            </w:r>
            <w:r>
              <w:rPr>
                <w:rFonts w:eastAsiaTheme="minorEastAsia"/>
                <w:lang w:eastAsia="zh-CN"/>
              </w:rPr>
              <w:t>50</w:t>
            </w:r>
          </w:p>
        </w:tc>
        <w:tc>
          <w:tcPr>
            <w:tcW w:w="1375" w:type="dxa"/>
          </w:tcPr>
          <w:p w14:paraId="22A6F2DE" w14:textId="45B7FA5D" w:rsidR="00961007" w:rsidRDefault="00617A50" w:rsidP="00EB1384">
            <w:pPr>
              <w:rPr>
                <w:rFonts w:eastAsiaTheme="minorEastAsia"/>
                <w:lang w:eastAsia="zh-CN"/>
              </w:rPr>
            </w:pPr>
            <w:r>
              <w:rPr>
                <w:rFonts w:eastAsiaTheme="minorEastAsia" w:hint="eastAsia"/>
                <w:lang w:eastAsia="zh-CN"/>
              </w:rPr>
              <w:t>9</w:t>
            </w:r>
            <w:r>
              <w:rPr>
                <w:rFonts w:eastAsiaTheme="minorEastAsia"/>
                <w:lang w:eastAsia="zh-CN"/>
              </w:rPr>
              <w:t>0</w:t>
            </w:r>
          </w:p>
        </w:tc>
        <w:tc>
          <w:tcPr>
            <w:tcW w:w="1375" w:type="dxa"/>
          </w:tcPr>
          <w:p w14:paraId="79BFEF3C" w14:textId="25D324B8" w:rsidR="00961007" w:rsidRPr="007C2191" w:rsidRDefault="00617A50" w:rsidP="00EB1384">
            <w:pPr>
              <w:rPr>
                <w:rFonts w:eastAsiaTheme="minorEastAsia"/>
                <w:highlight w:val="yellow"/>
                <w:lang w:eastAsia="zh-CN"/>
              </w:rPr>
            </w:pPr>
            <w:r w:rsidRPr="007C2191">
              <w:rPr>
                <w:rFonts w:eastAsiaTheme="minorEastAsia" w:hint="eastAsia"/>
                <w:highlight w:val="yellow"/>
                <w:lang w:eastAsia="zh-CN"/>
              </w:rPr>
              <w:t>1</w:t>
            </w:r>
            <w:r w:rsidRPr="007C2191">
              <w:rPr>
                <w:rFonts w:eastAsiaTheme="minorEastAsia"/>
                <w:highlight w:val="yellow"/>
                <w:lang w:eastAsia="zh-CN"/>
              </w:rPr>
              <w:t>0.53</w:t>
            </w:r>
          </w:p>
        </w:tc>
      </w:tr>
      <w:tr w:rsidR="00961007" w14:paraId="4CC3326C" w14:textId="77777777" w:rsidTr="00961007">
        <w:tc>
          <w:tcPr>
            <w:tcW w:w="1374" w:type="dxa"/>
          </w:tcPr>
          <w:p w14:paraId="4F711AF0" w14:textId="77777777" w:rsidR="00961007" w:rsidRDefault="00961007" w:rsidP="00EB1384">
            <w:pPr>
              <w:rPr>
                <w:rFonts w:eastAsiaTheme="minorEastAsia"/>
                <w:lang w:eastAsia="zh-CN"/>
              </w:rPr>
            </w:pPr>
          </w:p>
        </w:tc>
        <w:tc>
          <w:tcPr>
            <w:tcW w:w="1374" w:type="dxa"/>
          </w:tcPr>
          <w:p w14:paraId="41235995" w14:textId="77777777" w:rsidR="00961007" w:rsidRDefault="00961007" w:rsidP="00EB1384">
            <w:pPr>
              <w:rPr>
                <w:rFonts w:eastAsiaTheme="minorEastAsia"/>
                <w:lang w:eastAsia="zh-CN"/>
              </w:rPr>
            </w:pPr>
          </w:p>
        </w:tc>
        <w:tc>
          <w:tcPr>
            <w:tcW w:w="1374" w:type="dxa"/>
          </w:tcPr>
          <w:p w14:paraId="04306E4B" w14:textId="77777777" w:rsidR="00961007" w:rsidRDefault="00961007" w:rsidP="00EB1384">
            <w:pPr>
              <w:rPr>
                <w:rFonts w:eastAsiaTheme="minorEastAsia"/>
                <w:lang w:eastAsia="zh-CN"/>
              </w:rPr>
            </w:pPr>
          </w:p>
        </w:tc>
        <w:tc>
          <w:tcPr>
            <w:tcW w:w="1375" w:type="dxa"/>
          </w:tcPr>
          <w:p w14:paraId="5103D975" w14:textId="77777777" w:rsidR="00961007" w:rsidRDefault="00961007" w:rsidP="00EB1384">
            <w:pPr>
              <w:rPr>
                <w:rFonts w:eastAsiaTheme="minorEastAsia"/>
                <w:lang w:eastAsia="zh-CN"/>
              </w:rPr>
            </w:pPr>
          </w:p>
        </w:tc>
        <w:tc>
          <w:tcPr>
            <w:tcW w:w="1375" w:type="dxa"/>
          </w:tcPr>
          <w:p w14:paraId="1BBA4FC6" w14:textId="77777777" w:rsidR="00961007" w:rsidRDefault="00961007" w:rsidP="00EB1384">
            <w:pPr>
              <w:rPr>
                <w:rFonts w:eastAsiaTheme="minorEastAsia"/>
                <w:lang w:eastAsia="zh-CN"/>
              </w:rPr>
            </w:pPr>
          </w:p>
        </w:tc>
        <w:tc>
          <w:tcPr>
            <w:tcW w:w="1375" w:type="dxa"/>
          </w:tcPr>
          <w:p w14:paraId="5593127B" w14:textId="77777777" w:rsidR="00961007" w:rsidRDefault="00961007" w:rsidP="00EB1384">
            <w:pPr>
              <w:rPr>
                <w:rFonts w:eastAsiaTheme="minorEastAsia"/>
                <w:lang w:eastAsia="zh-CN"/>
              </w:rPr>
            </w:pPr>
          </w:p>
        </w:tc>
        <w:tc>
          <w:tcPr>
            <w:tcW w:w="1375" w:type="dxa"/>
          </w:tcPr>
          <w:p w14:paraId="0638D154" w14:textId="4E93E150" w:rsidR="00961007" w:rsidRPr="007C2191" w:rsidRDefault="00ED5085" w:rsidP="00EB1384">
            <w:pPr>
              <w:rPr>
                <w:rFonts w:eastAsiaTheme="minorEastAsia"/>
                <w:highlight w:val="yellow"/>
                <w:lang w:eastAsia="zh-CN"/>
              </w:rPr>
            </w:pPr>
            <w:r w:rsidRPr="007C2191">
              <w:rPr>
                <w:rFonts w:eastAsiaTheme="minorEastAsia" w:hint="eastAsia"/>
                <w:highlight w:val="yellow"/>
                <w:lang w:eastAsia="zh-CN"/>
              </w:rPr>
              <w:t>~</w:t>
            </w:r>
            <w:r w:rsidRPr="007C2191">
              <w:rPr>
                <w:rFonts w:eastAsiaTheme="minorEastAsia"/>
                <w:highlight w:val="yellow"/>
                <w:lang w:eastAsia="zh-CN"/>
              </w:rPr>
              <w:t>1.5dB</w:t>
            </w:r>
          </w:p>
        </w:tc>
      </w:tr>
    </w:tbl>
    <w:p w14:paraId="6F4AE152" w14:textId="26B2F409" w:rsidR="005A7B04" w:rsidRDefault="005A7B04" w:rsidP="00EB1384">
      <w:pPr>
        <w:rPr>
          <w:rFonts w:eastAsiaTheme="minorEastAsia"/>
          <w:lang w:eastAsia="zh-CN"/>
        </w:rPr>
      </w:pPr>
    </w:p>
    <w:p w14:paraId="3A48D0D1" w14:textId="2FE46F83" w:rsidR="005A7B04" w:rsidRDefault="007C2191" w:rsidP="00EB1384">
      <w:pPr>
        <w:rPr>
          <w:rFonts w:eastAsiaTheme="minorEastAsia"/>
          <w:lang w:eastAsia="zh-CN"/>
        </w:rPr>
      </w:pPr>
      <w:r>
        <w:rPr>
          <w:rFonts w:eastAsiaTheme="minorEastAsia" w:hint="eastAsia"/>
          <w:lang w:eastAsia="zh-CN"/>
        </w:rPr>
        <w:t>U</w:t>
      </w:r>
      <w:r>
        <w:rPr>
          <w:rFonts w:eastAsiaTheme="minorEastAsia"/>
          <w:lang w:eastAsia="zh-CN"/>
        </w:rPr>
        <w:t xml:space="preserve">p to 1.5dB </w:t>
      </w:r>
      <w:r w:rsidR="004B5909">
        <w:rPr>
          <w:rFonts w:eastAsiaTheme="minorEastAsia"/>
          <w:lang w:eastAsia="zh-CN"/>
        </w:rPr>
        <w:t xml:space="preserve">tolerance is observed due to the limited </w:t>
      </w:r>
      <w:proofErr w:type="spellStart"/>
      <w:r w:rsidR="004B5909">
        <w:rPr>
          <w:rFonts w:eastAsiaTheme="minorEastAsia"/>
          <w:lang w:eastAsia="zh-CN"/>
        </w:rPr>
        <w:t>AoA</w:t>
      </w:r>
      <w:proofErr w:type="spellEnd"/>
      <w:r w:rsidR="004B5909">
        <w:rPr>
          <w:rFonts w:eastAsiaTheme="minorEastAsia"/>
          <w:lang w:eastAsia="zh-CN"/>
        </w:rPr>
        <w:t xml:space="preserve"> offset.</w:t>
      </w:r>
      <w:r w:rsidR="00C65EBC">
        <w:rPr>
          <w:rFonts w:eastAsiaTheme="minorEastAsia"/>
          <w:lang w:eastAsia="zh-CN"/>
        </w:rPr>
        <w:t xml:space="preserve"> </w:t>
      </w:r>
      <w:proofErr w:type="gramStart"/>
      <w:r w:rsidR="00C65EBC">
        <w:rPr>
          <w:rFonts w:eastAsiaTheme="minorEastAsia"/>
          <w:lang w:eastAsia="zh-CN"/>
        </w:rPr>
        <w:t>So</w:t>
      </w:r>
      <w:proofErr w:type="gramEnd"/>
      <w:r w:rsidR="00C65EBC">
        <w:rPr>
          <w:rFonts w:eastAsiaTheme="minorEastAsia"/>
          <w:lang w:eastAsia="zh-CN"/>
        </w:rPr>
        <w:t xml:space="preserve"> for AoA</w:t>
      </w:r>
      <w:r w:rsidR="00083987">
        <w:rPr>
          <w:rFonts w:eastAsiaTheme="minorEastAsia"/>
          <w:lang w:eastAsia="zh-CN"/>
        </w:rPr>
        <w:t>2</w:t>
      </w:r>
      <w:r w:rsidR="00C65EBC">
        <w:rPr>
          <w:rFonts w:eastAsiaTheme="minorEastAsia"/>
          <w:lang w:eastAsia="zh-CN"/>
        </w:rPr>
        <w:t xml:space="preserve"> </w:t>
      </w:r>
      <w:proofErr w:type="spellStart"/>
      <w:r w:rsidR="007E78B2">
        <w:rPr>
          <w:rFonts w:eastAsia="宋体" w:hint="eastAsia"/>
          <w:szCs w:val="24"/>
          <w:lang w:eastAsia="zh-CN"/>
        </w:rPr>
        <w:t>TT</w:t>
      </w:r>
      <w:r w:rsidR="007E78B2" w:rsidRPr="00862ECA">
        <w:rPr>
          <w:rFonts w:eastAsia="宋体" w:hint="eastAsia"/>
          <w:szCs w:val="24"/>
          <w:vertAlign w:val="subscript"/>
          <w:lang w:eastAsia="zh-CN"/>
        </w:rPr>
        <w:t>FiniteRes</w:t>
      </w:r>
      <w:proofErr w:type="spellEnd"/>
      <w:r w:rsidR="007E78B2">
        <w:rPr>
          <w:rFonts w:eastAsiaTheme="minorEastAsia"/>
          <w:lang w:eastAsia="zh-CN"/>
        </w:rPr>
        <w:t xml:space="preserve"> </w:t>
      </w:r>
      <w:r w:rsidR="00C65EBC">
        <w:rPr>
          <w:rFonts w:eastAsiaTheme="minorEastAsia"/>
          <w:lang w:eastAsia="zh-CN"/>
        </w:rPr>
        <w:t>should be around 1.5dB + 0.7dB = 2.2dB.</w:t>
      </w:r>
    </w:p>
    <w:p w14:paraId="233706E1" w14:textId="58BA124E" w:rsidR="003943D7" w:rsidRDefault="00744A24" w:rsidP="00C65EBC">
      <w:pPr>
        <w:spacing w:after="120"/>
        <w:ind w:left="1418" w:hanging="1418"/>
        <w:rPr>
          <w:lang w:eastAsia="zh-CN"/>
        </w:rPr>
      </w:pPr>
      <w:r>
        <w:rPr>
          <w:b/>
          <w:bCs/>
        </w:rPr>
        <w:t>Proposal</w:t>
      </w:r>
      <w:r w:rsidR="003943D7">
        <w:rPr>
          <w:b/>
          <w:bCs/>
        </w:rPr>
        <w:t xml:space="preserve"> 1</w:t>
      </w:r>
      <w:r w:rsidR="003943D7" w:rsidRPr="00DF1B01">
        <w:rPr>
          <w:b/>
          <w:bCs/>
        </w:rPr>
        <w:t>:</w:t>
      </w:r>
      <w:r w:rsidR="003943D7" w:rsidRPr="00DF1B01">
        <w:rPr>
          <w:b/>
          <w:bCs/>
        </w:rPr>
        <w:tab/>
      </w:r>
      <w:proofErr w:type="spellStart"/>
      <w:r w:rsidR="00990934" w:rsidRPr="00990934">
        <w:rPr>
          <w:rFonts w:eastAsia="宋体" w:hint="eastAsia"/>
          <w:b/>
          <w:bCs/>
          <w:szCs w:val="24"/>
          <w:lang w:eastAsia="zh-CN"/>
        </w:rPr>
        <w:t>TT</w:t>
      </w:r>
      <w:r w:rsidR="00990934" w:rsidRPr="00990934">
        <w:rPr>
          <w:rFonts w:eastAsia="宋体" w:hint="eastAsia"/>
          <w:b/>
          <w:bCs/>
          <w:szCs w:val="24"/>
          <w:vertAlign w:val="subscript"/>
          <w:lang w:eastAsia="zh-CN"/>
        </w:rPr>
        <w:t>FiniteRes</w:t>
      </w:r>
      <w:proofErr w:type="spellEnd"/>
      <w:r w:rsidR="00990934">
        <w:rPr>
          <w:b/>
          <w:bCs/>
        </w:rPr>
        <w:t xml:space="preserve"> is 0.7dB for AoA1, and 2.2dB as starting point for AoA2</w:t>
      </w:r>
    </w:p>
    <w:p w14:paraId="3764CAFA" w14:textId="761D5D35" w:rsidR="00235EE7" w:rsidRDefault="00235EE7" w:rsidP="00235EE7">
      <w:pPr>
        <w:pStyle w:val="1"/>
      </w:pPr>
      <w:r>
        <w:t xml:space="preserve">3. </w:t>
      </w:r>
      <w:r>
        <w:tab/>
        <w:t>Conclusion</w:t>
      </w:r>
    </w:p>
    <w:p w14:paraId="6F3ADC0C" w14:textId="77777777" w:rsidR="00D32CB5" w:rsidRDefault="00D32CB5" w:rsidP="00D32CB5">
      <w:pPr>
        <w:spacing w:after="120"/>
        <w:ind w:left="1418" w:hanging="1418"/>
        <w:rPr>
          <w:lang w:eastAsia="zh-CN"/>
        </w:rPr>
      </w:pPr>
      <w:r>
        <w:rPr>
          <w:b/>
          <w:bCs/>
        </w:rPr>
        <w:t>Proposal 1</w:t>
      </w:r>
      <w:r w:rsidRPr="00DF1B01">
        <w:rPr>
          <w:b/>
          <w:bCs/>
        </w:rPr>
        <w:t>:</w:t>
      </w:r>
      <w:r w:rsidRPr="00DF1B01">
        <w:rPr>
          <w:b/>
          <w:bCs/>
        </w:rPr>
        <w:tab/>
      </w:r>
      <w:proofErr w:type="spellStart"/>
      <w:r w:rsidRPr="00990934">
        <w:rPr>
          <w:rFonts w:eastAsia="宋体" w:hint="eastAsia"/>
          <w:b/>
          <w:bCs/>
          <w:szCs w:val="24"/>
          <w:lang w:eastAsia="zh-CN"/>
        </w:rPr>
        <w:t>TT</w:t>
      </w:r>
      <w:r w:rsidRPr="00990934">
        <w:rPr>
          <w:rFonts w:eastAsia="宋体" w:hint="eastAsia"/>
          <w:b/>
          <w:bCs/>
          <w:szCs w:val="24"/>
          <w:vertAlign w:val="subscript"/>
          <w:lang w:eastAsia="zh-CN"/>
        </w:rPr>
        <w:t>FiniteRes</w:t>
      </w:r>
      <w:proofErr w:type="spellEnd"/>
      <w:r>
        <w:rPr>
          <w:b/>
          <w:bCs/>
        </w:rPr>
        <w:t xml:space="preserve"> is 0.7dB for AoA1, and 2.2dB as starting point for AoA2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2A8EAEF" w14:textId="015CB061" w:rsidR="00AB741C" w:rsidRPr="005A75C2" w:rsidRDefault="00AB741C" w:rsidP="00AB741C">
      <w:pPr>
        <w:pStyle w:val="af8"/>
        <w:numPr>
          <w:ilvl w:val="0"/>
          <w:numId w:val="1"/>
        </w:numPr>
        <w:ind w:firstLineChars="0"/>
        <w:rPr>
          <w:lang w:val="en-US"/>
        </w:rPr>
      </w:pPr>
      <w:r>
        <w:rPr>
          <w:lang w:val="en-US" w:eastAsia="zh-CN"/>
        </w:rPr>
        <w:t>R4-250</w:t>
      </w:r>
      <w:r w:rsidR="00D415CB">
        <w:rPr>
          <w:lang w:val="en-US" w:eastAsia="zh-CN"/>
        </w:rPr>
        <w:t>4727</w:t>
      </w:r>
      <w:r>
        <w:rPr>
          <w:lang w:eastAsia="zh-CN"/>
        </w:rPr>
        <w:t xml:space="preserve"> </w:t>
      </w:r>
      <w:proofErr w:type="gramStart"/>
      <w:r>
        <w:rPr>
          <w:lang w:eastAsia="zh-CN"/>
        </w:rPr>
        <w:t xml:space="preserve">   “</w:t>
      </w:r>
      <w:proofErr w:type="gramEnd"/>
      <w:r w:rsidR="00D415CB" w:rsidRPr="00D415CB">
        <w:rPr>
          <w:lang w:eastAsia="zh-CN"/>
        </w:rPr>
        <w:t>WF for [114bis][329] NR_FR2_OTA</w:t>
      </w:r>
      <w:r>
        <w:rPr>
          <w:lang w:eastAsia="zh-CN"/>
        </w:rPr>
        <w:t xml:space="preserve">”, </w:t>
      </w:r>
      <w:r w:rsidR="00D415CB">
        <w:rPr>
          <w:lang w:eastAsia="zh-CN"/>
        </w:rPr>
        <w:t>Qualcomm</w:t>
      </w:r>
    </w:p>
    <w:p w14:paraId="5BE73B19" w14:textId="66163223" w:rsidR="005A75C2" w:rsidRPr="006E5A9F" w:rsidRDefault="005A75C2" w:rsidP="005A75C2">
      <w:pPr>
        <w:pStyle w:val="af8"/>
        <w:numPr>
          <w:ilvl w:val="0"/>
          <w:numId w:val="1"/>
        </w:numPr>
        <w:ind w:firstLineChars="0"/>
        <w:rPr>
          <w:lang w:val="en-US"/>
        </w:rPr>
      </w:pPr>
      <w:r w:rsidRPr="005A75C2">
        <w:rPr>
          <w:lang w:eastAsia="zh-CN"/>
        </w:rPr>
        <w:t xml:space="preserve">R4-2504061 </w:t>
      </w:r>
      <w:r>
        <w:rPr>
          <w:lang w:eastAsia="zh-CN"/>
        </w:rPr>
        <w:t xml:space="preserve">    </w:t>
      </w:r>
      <w:r w:rsidRPr="005A75C2">
        <w:rPr>
          <w:lang w:eastAsia="zh-CN"/>
        </w:rPr>
        <w:t>TR 38.771</w:t>
      </w:r>
      <w:r>
        <w:rPr>
          <w:lang w:eastAsia="zh-CN"/>
        </w:rPr>
        <w:t xml:space="preserve"> </w:t>
      </w:r>
      <w:r w:rsidRPr="005A75C2">
        <w:rPr>
          <w:lang w:eastAsia="zh-CN"/>
        </w:rPr>
        <w:t>v0.3.0</w:t>
      </w:r>
    </w:p>
    <w:sectPr w:rsidR="005A75C2" w:rsidRPr="006E5A9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1B4E2" w14:textId="77777777" w:rsidR="006F09E4" w:rsidRDefault="006F09E4" w:rsidP="00707BAC">
      <w:pPr>
        <w:spacing w:after="0"/>
      </w:pPr>
      <w:r>
        <w:separator/>
      </w:r>
    </w:p>
  </w:endnote>
  <w:endnote w:type="continuationSeparator" w:id="0">
    <w:p w14:paraId="58C6F42E" w14:textId="77777777" w:rsidR="006F09E4" w:rsidRDefault="006F09E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8A1D" w14:textId="77777777" w:rsidR="006F09E4" w:rsidRDefault="006F09E4" w:rsidP="00707BAC">
      <w:pPr>
        <w:spacing w:after="0"/>
      </w:pPr>
      <w:r>
        <w:separator/>
      </w:r>
    </w:p>
  </w:footnote>
  <w:footnote w:type="continuationSeparator" w:id="0">
    <w:p w14:paraId="009C6AC9" w14:textId="77777777" w:rsidR="006F09E4" w:rsidRDefault="006F09E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7BD5113"/>
    <w:multiLevelType w:val="hybridMultilevel"/>
    <w:tmpl w:val="F5EABC7A"/>
    <w:lvl w:ilvl="0" w:tplc="D51C55D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7"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3"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9"/>
  </w:num>
  <w:num w:numId="4">
    <w:abstractNumId w:val="1"/>
  </w:num>
  <w:num w:numId="5">
    <w:abstractNumId w:val="21"/>
  </w:num>
  <w:num w:numId="6">
    <w:abstractNumId w:val="17"/>
  </w:num>
  <w:num w:numId="7">
    <w:abstractNumId w:val="8"/>
  </w:num>
  <w:num w:numId="8">
    <w:abstractNumId w:val="0"/>
  </w:num>
  <w:num w:numId="9">
    <w:abstractNumId w:val="3"/>
  </w:num>
  <w:num w:numId="10">
    <w:abstractNumId w:val="11"/>
  </w:num>
  <w:num w:numId="11">
    <w:abstractNumId w:val="7"/>
  </w:num>
  <w:num w:numId="12">
    <w:abstractNumId w:val="19"/>
  </w:num>
  <w:num w:numId="13">
    <w:abstractNumId w:val="16"/>
  </w:num>
  <w:num w:numId="14">
    <w:abstractNumId w:val="13"/>
  </w:num>
  <w:num w:numId="15">
    <w:abstractNumId w:val="12"/>
  </w:num>
  <w:num w:numId="16">
    <w:abstractNumId w:val="5"/>
  </w:num>
  <w:num w:numId="17">
    <w:abstractNumId w:val="2"/>
  </w:num>
  <w:num w:numId="18">
    <w:abstractNumId w:val="10"/>
  </w:num>
  <w:num w:numId="19">
    <w:abstractNumId w:val="6"/>
  </w:num>
  <w:num w:numId="20">
    <w:abstractNumId w:val="18"/>
  </w:num>
  <w:num w:numId="21">
    <w:abstractNumId w:val="14"/>
  </w:num>
  <w:num w:numId="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5900"/>
    <w:rsid w:val="000262B9"/>
    <w:rsid w:val="00026C46"/>
    <w:rsid w:val="000272AA"/>
    <w:rsid w:val="0003144C"/>
    <w:rsid w:val="00031D75"/>
    <w:rsid w:val="00032070"/>
    <w:rsid w:val="00032669"/>
    <w:rsid w:val="000331C2"/>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06A"/>
    <w:rsid w:val="00066371"/>
    <w:rsid w:val="00066825"/>
    <w:rsid w:val="00067601"/>
    <w:rsid w:val="000679A1"/>
    <w:rsid w:val="000735D4"/>
    <w:rsid w:val="0007433E"/>
    <w:rsid w:val="00075025"/>
    <w:rsid w:val="000752D2"/>
    <w:rsid w:val="000760E6"/>
    <w:rsid w:val="00076E23"/>
    <w:rsid w:val="0007720C"/>
    <w:rsid w:val="00077EB3"/>
    <w:rsid w:val="00080594"/>
    <w:rsid w:val="00081C9E"/>
    <w:rsid w:val="00083987"/>
    <w:rsid w:val="0008469D"/>
    <w:rsid w:val="00084FB9"/>
    <w:rsid w:val="0008572D"/>
    <w:rsid w:val="00085E46"/>
    <w:rsid w:val="000908D9"/>
    <w:rsid w:val="00090E80"/>
    <w:rsid w:val="000910CD"/>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129"/>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0A9B"/>
    <w:rsid w:val="000E1829"/>
    <w:rsid w:val="000E26BD"/>
    <w:rsid w:val="000E3E8B"/>
    <w:rsid w:val="000E4512"/>
    <w:rsid w:val="000E596C"/>
    <w:rsid w:val="000E6F30"/>
    <w:rsid w:val="000E7126"/>
    <w:rsid w:val="000E7763"/>
    <w:rsid w:val="000E7F2B"/>
    <w:rsid w:val="000F0F11"/>
    <w:rsid w:val="000F2AFB"/>
    <w:rsid w:val="000F38D9"/>
    <w:rsid w:val="000F44FE"/>
    <w:rsid w:val="000F4FB3"/>
    <w:rsid w:val="000F502F"/>
    <w:rsid w:val="000F519D"/>
    <w:rsid w:val="000F5D38"/>
    <w:rsid w:val="000F65D1"/>
    <w:rsid w:val="000F6F6D"/>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2D0"/>
    <w:rsid w:val="00133395"/>
    <w:rsid w:val="00133690"/>
    <w:rsid w:val="001351EB"/>
    <w:rsid w:val="00135A74"/>
    <w:rsid w:val="00135AD2"/>
    <w:rsid w:val="00135CFF"/>
    <w:rsid w:val="00136259"/>
    <w:rsid w:val="00136A94"/>
    <w:rsid w:val="00136F8E"/>
    <w:rsid w:val="00137685"/>
    <w:rsid w:val="00140673"/>
    <w:rsid w:val="0014069D"/>
    <w:rsid w:val="0014142E"/>
    <w:rsid w:val="0014180B"/>
    <w:rsid w:val="00143551"/>
    <w:rsid w:val="00144917"/>
    <w:rsid w:val="00144F7C"/>
    <w:rsid w:val="00144FDD"/>
    <w:rsid w:val="00144FEC"/>
    <w:rsid w:val="001512D7"/>
    <w:rsid w:val="0015384B"/>
    <w:rsid w:val="00155066"/>
    <w:rsid w:val="00155CB9"/>
    <w:rsid w:val="00156359"/>
    <w:rsid w:val="001573DA"/>
    <w:rsid w:val="001575E5"/>
    <w:rsid w:val="00157EC9"/>
    <w:rsid w:val="0016068B"/>
    <w:rsid w:val="0016151C"/>
    <w:rsid w:val="001617FA"/>
    <w:rsid w:val="00161C73"/>
    <w:rsid w:val="001637FA"/>
    <w:rsid w:val="00163C29"/>
    <w:rsid w:val="00164965"/>
    <w:rsid w:val="00165AFC"/>
    <w:rsid w:val="00165C4F"/>
    <w:rsid w:val="00166E70"/>
    <w:rsid w:val="00171420"/>
    <w:rsid w:val="00171914"/>
    <w:rsid w:val="001735AE"/>
    <w:rsid w:val="00173973"/>
    <w:rsid w:val="001744FE"/>
    <w:rsid w:val="00174680"/>
    <w:rsid w:val="00174C9E"/>
    <w:rsid w:val="001761E9"/>
    <w:rsid w:val="00176AE3"/>
    <w:rsid w:val="00176BE7"/>
    <w:rsid w:val="00177E2D"/>
    <w:rsid w:val="0018070E"/>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40E3"/>
    <w:rsid w:val="001A52E3"/>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6"/>
    <w:rsid w:val="001C33CB"/>
    <w:rsid w:val="001C3D6D"/>
    <w:rsid w:val="001C4263"/>
    <w:rsid w:val="001C4BBE"/>
    <w:rsid w:val="001C54B6"/>
    <w:rsid w:val="001C64CC"/>
    <w:rsid w:val="001C6513"/>
    <w:rsid w:val="001D0AF6"/>
    <w:rsid w:val="001D0C86"/>
    <w:rsid w:val="001D2C8E"/>
    <w:rsid w:val="001D4399"/>
    <w:rsid w:val="001D459B"/>
    <w:rsid w:val="001D4989"/>
    <w:rsid w:val="001D4EAD"/>
    <w:rsid w:val="001D63D0"/>
    <w:rsid w:val="001D69F3"/>
    <w:rsid w:val="001D70EF"/>
    <w:rsid w:val="001D7422"/>
    <w:rsid w:val="001D747B"/>
    <w:rsid w:val="001E0AA3"/>
    <w:rsid w:val="001E21C9"/>
    <w:rsid w:val="001E244E"/>
    <w:rsid w:val="001E3B48"/>
    <w:rsid w:val="001E3C64"/>
    <w:rsid w:val="001E41C3"/>
    <w:rsid w:val="001E4305"/>
    <w:rsid w:val="001E4B08"/>
    <w:rsid w:val="001E6D5E"/>
    <w:rsid w:val="001E76A6"/>
    <w:rsid w:val="001E7DE9"/>
    <w:rsid w:val="001F0612"/>
    <w:rsid w:val="001F29A5"/>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C0C"/>
    <w:rsid w:val="00235EE7"/>
    <w:rsid w:val="0023732F"/>
    <w:rsid w:val="0023778F"/>
    <w:rsid w:val="00240EE3"/>
    <w:rsid w:val="00241286"/>
    <w:rsid w:val="002414AB"/>
    <w:rsid w:val="00241773"/>
    <w:rsid w:val="00242173"/>
    <w:rsid w:val="00242276"/>
    <w:rsid w:val="0024357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1B0B"/>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B24"/>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415B"/>
    <w:rsid w:val="002A5280"/>
    <w:rsid w:val="002A6830"/>
    <w:rsid w:val="002A7E1A"/>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D68"/>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04FF"/>
    <w:rsid w:val="003213CD"/>
    <w:rsid w:val="00322F45"/>
    <w:rsid w:val="00323A7E"/>
    <w:rsid w:val="00324CF0"/>
    <w:rsid w:val="00324D06"/>
    <w:rsid w:val="003256DE"/>
    <w:rsid w:val="0032637E"/>
    <w:rsid w:val="00331FD7"/>
    <w:rsid w:val="00332432"/>
    <w:rsid w:val="00333C34"/>
    <w:rsid w:val="00334D21"/>
    <w:rsid w:val="00335BF3"/>
    <w:rsid w:val="00335C08"/>
    <w:rsid w:val="00335FAB"/>
    <w:rsid w:val="00337E8A"/>
    <w:rsid w:val="00340BF9"/>
    <w:rsid w:val="0034127D"/>
    <w:rsid w:val="00343A7D"/>
    <w:rsid w:val="00343ECE"/>
    <w:rsid w:val="003440E8"/>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4F7"/>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43D7"/>
    <w:rsid w:val="00396C92"/>
    <w:rsid w:val="00396CB4"/>
    <w:rsid w:val="0039732A"/>
    <w:rsid w:val="003A0EDC"/>
    <w:rsid w:val="003A0EFF"/>
    <w:rsid w:val="003A1D5C"/>
    <w:rsid w:val="003A281C"/>
    <w:rsid w:val="003A318D"/>
    <w:rsid w:val="003A43B2"/>
    <w:rsid w:val="003A4628"/>
    <w:rsid w:val="003A4CD3"/>
    <w:rsid w:val="003A592C"/>
    <w:rsid w:val="003A6693"/>
    <w:rsid w:val="003A66CD"/>
    <w:rsid w:val="003A6CCE"/>
    <w:rsid w:val="003A6D3B"/>
    <w:rsid w:val="003A6F25"/>
    <w:rsid w:val="003A7480"/>
    <w:rsid w:val="003B2959"/>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55F"/>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2D3"/>
    <w:rsid w:val="0040441D"/>
    <w:rsid w:val="004044BA"/>
    <w:rsid w:val="00404E98"/>
    <w:rsid w:val="00405DAE"/>
    <w:rsid w:val="004062E5"/>
    <w:rsid w:val="00407CB8"/>
    <w:rsid w:val="00410801"/>
    <w:rsid w:val="004123CD"/>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6F8F"/>
    <w:rsid w:val="004178AA"/>
    <w:rsid w:val="00417C19"/>
    <w:rsid w:val="00420E0B"/>
    <w:rsid w:val="00424D1C"/>
    <w:rsid w:val="0042569E"/>
    <w:rsid w:val="00425894"/>
    <w:rsid w:val="00425E95"/>
    <w:rsid w:val="00427CD5"/>
    <w:rsid w:val="004300EC"/>
    <w:rsid w:val="004301DA"/>
    <w:rsid w:val="004317D7"/>
    <w:rsid w:val="004324D4"/>
    <w:rsid w:val="00432734"/>
    <w:rsid w:val="00432D09"/>
    <w:rsid w:val="00432EED"/>
    <w:rsid w:val="00433DB2"/>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2EC8"/>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2C4"/>
    <w:rsid w:val="00484A20"/>
    <w:rsid w:val="00484C72"/>
    <w:rsid w:val="0048624A"/>
    <w:rsid w:val="004903E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5909"/>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436"/>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6A8"/>
    <w:rsid w:val="004F6C74"/>
    <w:rsid w:val="004F7D53"/>
    <w:rsid w:val="00500106"/>
    <w:rsid w:val="0050022B"/>
    <w:rsid w:val="00500EF4"/>
    <w:rsid w:val="00501615"/>
    <w:rsid w:val="0050246E"/>
    <w:rsid w:val="005032C4"/>
    <w:rsid w:val="00503488"/>
    <w:rsid w:val="005040E6"/>
    <w:rsid w:val="00504109"/>
    <w:rsid w:val="00504C2B"/>
    <w:rsid w:val="00505F2F"/>
    <w:rsid w:val="0050648D"/>
    <w:rsid w:val="00510657"/>
    <w:rsid w:val="005109A5"/>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5F7"/>
    <w:rsid w:val="0053469C"/>
    <w:rsid w:val="00535588"/>
    <w:rsid w:val="00535C07"/>
    <w:rsid w:val="005408BC"/>
    <w:rsid w:val="005458B1"/>
    <w:rsid w:val="00545BAE"/>
    <w:rsid w:val="00545FB9"/>
    <w:rsid w:val="00546B93"/>
    <w:rsid w:val="005506DC"/>
    <w:rsid w:val="00551B53"/>
    <w:rsid w:val="005520D7"/>
    <w:rsid w:val="005522C9"/>
    <w:rsid w:val="00552324"/>
    <w:rsid w:val="0055368F"/>
    <w:rsid w:val="005536D9"/>
    <w:rsid w:val="00553733"/>
    <w:rsid w:val="0055605E"/>
    <w:rsid w:val="005567F3"/>
    <w:rsid w:val="00560960"/>
    <w:rsid w:val="00560D3D"/>
    <w:rsid w:val="00560F71"/>
    <w:rsid w:val="00562289"/>
    <w:rsid w:val="00562430"/>
    <w:rsid w:val="00562DA2"/>
    <w:rsid w:val="005645F9"/>
    <w:rsid w:val="0056467B"/>
    <w:rsid w:val="005664CB"/>
    <w:rsid w:val="00566A51"/>
    <w:rsid w:val="00566BC5"/>
    <w:rsid w:val="00570432"/>
    <w:rsid w:val="00571120"/>
    <w:rsid w:val="00572230"/>
    <w:rsid w:val="00572A75"/>
    <w:rsid w:val="0057310E"/>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A75C2"/>
    <w:rsid w:val="005A7B04"/>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4E2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BCF"/>
    <w:rsid w:val="005E6E73"/>
    <w:rsid w:val="005E7040"/>
    <w:rsid w:val="005F00B8"/>
    <w:rsid w:val="005F04B0"/>
    <w:rsid w:val="005F1B4B"/>
    <w:rsid w:val="005F33D7"/>
    <w:rsid w:val="005F35A7"/>
    <w:rsid w:val="005F382F"/>
    <w:rsid w:val="005F38E5"/>
    <w:rsid w:val="005F3C35"/>
    <w:rsid w:val="005F67EC"/>
    <w:rsid w:val="005F7159"/>
    <w:rsid w:val="00600A82"/>
    <w:rsid w:val="006010B7"/>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17A50"/>
    <w:rsid w:val="006204DE"/>
    <w:rsid w:val="00620F8A"/>
    <w:rsid w:val="006212C0"/>
    <w:rsid w:val="00622D73"/>
    <w:rsid w:val="00625E48"/>
    <w:rsid w:val="00626CD9"/>
    <w:rsid w:val="0062704B"/>
    <w:rsid w:val="00627153"/>
    <w:rsid w:val="006304A4"/>
    <w:rsid w:val="006314A0"/>
    <w:rsid w:val="006316FE"/>
    <w:rsid w:val="0063211A"/>
    <w:rsid w:val="006324CD"/>
    <w:rsid w:val="00633513"/>
    <w:rsid w:val="00633CB2"/>
    <w:rsid w:val="00633FB0"/>
    <w:rsid w:val="006360DE"/>
    <w:rsid w:val="006405E9"/>
    <w:rsid w:val="006407C6"/>
    <w:rsid w:val="00640862"/>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2F40"/>
    <w:rsid w:val="006834CE"/>
    <w:rsid w:val="00683CA3"/>
    <w:rsid w:val="00684438"/>
    <w:rsid w:val="006857C7"/>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AD7"/>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6987"/>
    <w:rsid w:val="006D7ECB"/>
    <w:rsid w:val="006D7F36"/>
    <w:rsid w:val="006E0475"/>
    <w:rsid w:val="006E06A3"/>
    <w:rsid w:val="006E159B"/>
    <w:rsid w:val="006E19AD"/>
    <w:rsid w:val="006E1DCD"/>
    <w:rsid w:val="006E274D"/>
    <w:rsid w:val="006E5A9F"/>
    <w:rsid w:val="006E5F0D"/>
    <w:rsid w:val="006E6EE8"/>
    <w:rsid w:val="006E7581"/>
    <w:rsid w:val="006E7DB4"/>
    <w:rsid w:val="006F09E4"/>
    <w:rsid w:val="006F0D4D"/>
    <w:rsid w:val="006F1179"/>
    <w:rsid w:val="006F2300"/>
    <w:rsid w:val="006F441C"/>
    <w:rsid w:val="006F5795"/>
    <w:rsid w:val="006F5D2F"/>
    <w:rsid w:val="006F5D44"/>
    <w:rsid w:val="006F77A5"/>
    <w:rsid w:val="007009E6"/>
    <w:rsid w:val="00700AEC"/>
    <w:rsid w:val="007035D0"/>
    <w:rsid w:val="0070412E"/>
    <w:rsid w:val="007059AA"/>
    <w:rsid w:val="00706B0F"/>
    <w:rsid w:val="007070AF"/>
    <w:rsid w:val="007077C3"/>
    <w:rsid w:val="00707BAC"/>
    <w:rsid w:val="00710912"/>
    <w:rsid w:val="00711E96"/>
    <w:rsid w:val="00712C17"/>
    <w:rsid w:val="00713B49"/>
    <w:rsid w:val="00713D29"/>
    <w:rsid w:val="0071462A"/>
    <w:rsid w:val="007149F5"/>
    <w:rsid w:val="00714A6D"/>
    <w:rsid w:val="0071664B"/>
    <w:rsid w:val="00716E31"/>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0A8"/>
    <w:rsid w:val="007422C9"/>
    <w:rsid w:val="007442D2"/>
    <w:rsid w:val="00744A24"/>
    <w:rsid w:val="00745F61"/>
    <w:rsid w:val="007477B0"/>
    <w:rsid w:val="0075205B"/>
    <w:rsid w:val="00752554"/>
    <w:rsid w:val="00753BFB"/>
    <w:rsid w:val="007548EF"/>
    <w:rsid w:val="00757789"/>
    <w:rsid w:val="00757815"/>
    <w:rsid w:val="00757E61"/>
    <w:rsid w:val="007601BB"/>
    <w:rsid w:val="00761A6E"/>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7B6"/>
    <w:rsid w:val="00792B8C"/>
    <w:rsid w:val="007955B6"/>
    <w:rsid w:val="00795AC4"/>
    <w:rsid w:val="00796075"/>
    <w:rsid w:val="007964ED"/>
    <w:rsid w:val="007A1341"/>
    <w:rsid w:val="007A1A88"/>
    <w:rsid w:val="007A1C3F"/>
    <w:rsid w:val="007A1E53"/>
    <w:rsid w:val="007A1F37"/>
    <w:rsid w:val="007A305C"/>
    <w:rsid w:val="007A3201"/>
    <w:rsid w:val="007A3AD0"/>
    <w:rsid w:val="007A3E74"/>
    <w:rsid w:val="007A4163"/>
    <w:rsid w:val="007A545D"/>
    <w:rsid w:val="007A6BD0"/>
    <w:rsid w:val="007A7312"/>
    <w:rsid w:val="007A7524"/>
    <w:rsid w:val="007A7EFB"/>
    <w:rsid w:val="007B0169"/>
    <w:rsid w:val="007B085D"/>
    <w:rsid w:val="007B0917"/>
    <w:rsid w:val="007B0DCB"/>
    <w:rsid w:val="007B11D2"/>
    <w:rsid w:val="007B1B75"/>
    <w:rsid w:val="007B2E1C"/>
    <w:rsid w:val="007B3347"/>
    <w:rsid w:val="007B4572"/>
    <w:rsid w:val="007B487C"/>
    <w:rsid w:val="007B4FF5"/>
    <w:rsid w:val="007B5EC2"/>
    <w:rsid w:val="007B605F"/>
    <w:rsid w:val="007B6164"/>
    <w:rsid w:val="007B6FCF"/>
    <w:rsid w:val="007B70A1"/>
    <w:rsid w:val="007B7504"/>
    <w:rsid w:val="007B7733"/>
    <w:rsid w:val="007C184A"/>
    <w:rsid w:val="007C1BB2"/>
    <w:rsid w:val="007C2191"/>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288"/>
    <w:rsid w:val="007D59BE"/>
    <w:rsid w:val="007D60FE"/>
    <w:rsid w:val="007D7222"/>
    <w:rsid w:val="007D7F6F"/>
    <w:rsid w:val="007E0615"/>
    <w:rsid w:val="007E1A64"/>
    <w:rsid w:val="007E257A"/>
    <w:rsid w:val="007E44D3"/>
    <w:rsid w:val="007E530D"/>
    <w:rsid w:val="007E62D2"/>
    <w:rsid w:val="007E670F"/>
    <w:rsid w:val="007E78B2"/>
    <w:rsid w:val="007E7DBB"/>
    <w:rsid w:val="007F1A50"/>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458"/>
    <w:rsid w:val="00826B8C"/>
    <w:rsid w:val="00826C63"/>
    <w:rsid w:val="00830C2E"/>
    <w:rsid w:val="008327D6"/>
    <w:rsid w:val="00835AEA"/>
    <w:rsid w:val="00836833"/>
    <w:rsid w:val="00840344"/>
    <w:rsid w:val="00840699"/>
    <w:rsid w:val="00840B95"/>
    <w:rsid w:val="008422BC"/>
    <w:rsid w:val="008429C5"/>
    <w:rsid w:val="00842B02"/>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A83"/>
    <w:rsid w:val="0087150B"/>
    <w:rsid w:val="008722F2"/>
    <w:rsid w:val="0087296A"/>
    <w:rsid w:val="00873078"/>
    <w:rsid w:val="008733BA"/>
    <w:rsid w:val="008763BE"/>
    <w:rsid w:val="00876AFF"/>
    <w:rsid w:val="00876B4F"/>
    <w:rsid w:val="00880659"/>
    <w:rsid w:val="00881ABF"/>
    <w:rsid w:val="00881B6A"/>
    <w:rsid w:val="00882466"/>
    <w:rsid w:val="00885E3A"/>
    <w:rsid w:val="0089500C"/>
    <w:rsid w:val="00895214"/>
    <w:rsid w:val="00896602"/>
    <w:rsid w:val="008A103C"/>
    <w:rsid w:val="008A1FC5"/>
    <w:rsid w:val="008A21B0"/>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741"/>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58A3"/>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2532"/>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733"/>
    <w:rsid w:val="00947EE6"/>
    <w:rsid w:val="00952138"/>
    <w:rsid w:val="00952227"/>
    <w:rsid w:val="009524D8"/>
    <w:rsid w:val="009538ED"/>
    <w:rsid w:val="009539A8"/>
    <w:rsid w:val="00954D53"/>
    <w:rsid w:val="009551C7"/>
    <w:rsid w:val="00955354"/>
    <w:rsid w:val="00956109"/>
    <w:rsid w:val="00956B45"/>
    <w:rsid w:val="00957424"/>
    <w:rsid w:val="009574B5"/>
    <w:rsid w:val="00957DD8"/>
    <w:rsid w:val="0096054F"/>
    <w:rsid w:val="00960638"/>
    <w:rsid w:val="00960AB9"/>
    <w:rsid w:val="00961007"/>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0934"/>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2F0"/>
    <w:rsid w:val="009E64F0"/>
    <w:rsid w:val="009E6517"/>
    <w:rsid w:val="009E6DAC"/>
    <w:rsid w:val="009F04D4"/>
    <w:rsid w:val="009F31A1"/>
    <w:rsid w:val="009F31E3"/>
    <w:rsid w:val="009F4031"/>
    <w:rsid w:val="009F4D0F"/>
    <w:rsid w:val="009F5E1B"/>
    <w:rsid w:val="009F79F3"/>
    <w:rsid w:val="009F7BDF"/>
    <w:rsid w:val="00A00978"/>
    <w:rsid w:val="00A01499"/>
    <w:rsid w:val="00A0176C"/>
    <w:rsid w:val="00A01C74"/>
    <w:rsid w:val="00A01E76"/>
    <w:rsid w:val="00A02307"/>
    <w:rsid w:val="00A02917"/>
    <w:rsid w:val="00A043EF"/>
    <w:rsid w:val="00A0497F"/>
    <w:rsid w:val="00A049AC"/>
    <w:rsid w:val="00A04CFE"/>
    <w:rsid w:val="00A04F2A"/>
    <w:rsid w:val="00A05D9F"/>
    <w:rsid w:val="00A0699F"/>
    <w:rsid w:val="00A0776B"/>
    <w:rsid w:val="00A101E8"/>
    <w:rsid w:val="00A10D42"/>
    <w:rsid w:val="00A116A0"/>
    <w:rsid w:val="00A11A45"/>
    <w:rsid w:val="00A11B70"/>
    <w:rsid w:val="00A12371"/>
    <w:rsid w:val="00A12C65"/>
    <w:rsid w:val="00A12D63"/>
    <w:rsid w:val="00A14527"/>
    <w:rsid w:val="00A14837"/>
    <w:rsid w:val="00A14A4E"/>
    <w:rsid w:val="00A150E3"/>
    <w:rsid w:val="00A15788"/>
    <w:rsid w:val="00A167BE"/>
    <w:rsid w:val="00A16CF4"/>
    <w:rsid w:val="00A16E86"/>
    <w:rsid w:val="00A17D67"/>
    <w:rsid w:val="00A2243E"/>
    <w:rsid w:val="00A2251C"/>
    <w:rsid w:val="00A225D2"/>
    <w:rsid w:val="00A25E21"/>
    <w:rsid w:val="00A26A89"/>
    <w:rsid w:val="00A270BE"/>
    <w:rsid w:val="00A272B8"/>
    <w:rsid w:val="00A307F8"/>
    <w:rsid w:val="00A30923"/>
    <w:rsid w:val="00A315E3"/>
    <w:rsid w:val="00A33887"/>
    <w:rsid w:val="00A344E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47F2F"/>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820"/>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41C"/>
    <w:rsid w:val="00AC0742"/>
    <w:rsid w:val="00AC0BF0"/>
    <w:rsid w:val="00AC1C07"/>
    <w:rsid w:val="00AC2AA6"/>
    <w:rsid w:val="00AC33F5"/>
    <w:rsid w:val="00AC3809"/>
    <w:rsid w:val="00AC3E75"/>
    <w:rsid w:val="00AC531B"/>
    <w:rsid w:val="00AC5999"/>
    <w:rsid w:val="00AC5CAC"/>
    <w:rsid w:val="00AC616B"/>
    <w:rsid w:val="00AC69D2"/>
    <w:rsid w:val="00AC758A"/>
    <w:rsid w:val="00AC7C2D"/>
    <w:rsid w:val="00AD0CD2"/>
    <w:rsid w:val="00AD19D4"/>
    <w:rsid w:val="00AD258F"/>
    <w:rsid w:val="00AD315A"/>
    <w:rsid w:val="00AD3E3F"/>
    <w:rsid w:val="00AD4335"/>
    <w:rsid w:val="00AD52B3"/>
    <w:rsid w:val="00AD535E"/>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10F"/>
    <w:rsid w:val="00B2444F"/>
    <w:rsid w:val="00B254DA"/>
    <w:rsid w:val="00B2563F"/>
    <w:rsid w:val="00B25D8E"/>
    <w:rsid w:val="00B26CFB"/>
    <w:rsid w:val="00B2760B"/>
    <w:rsid w:val="00B31916"/>
    <w:rsid w:val="00B33522"/>
    <w:rsid w:val="00B34509"/>
    <w:rsid w:val="00B3463F"/>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3D66"/>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3D"/>
    <w:rsid w:val="00B77567"/>
    <w:rsid w:val="00B80170"/>
    <w:rsid w:val="00B80794"/>
    <w:rsid w:val="00B81785"/>
    <w:rsid w:val="00B81F12"/>
    <w:rsid w:val="00B82327"/>
    <w:rsid w:val="00B832DD"/>
    <w:rsid w:val="00B8414C"/>
    <w:rsid w:val="00B84912"/>
    <w:rsid w:val="00B851C2"/>
    <w:rsid w:val="00B86088"/>
    <w:rsid w:val="00B90466"/>
    <w:rsid w:val="00B90EDB"/>
    <w:rsid w:val="00B91A16"/>
    <w:rsid w:val="00B91A8D"/>
    <w:rsid w:val="00B91C98"/>
    <w:rsid w:val="00B9250E"/>
    <w:rsid w:val="00B94B0F"/>
    <w:rsid w:val="00B94E4F"/>
    <w:rsid w:val="00B960CC"/>
    <w:rsid w:val="00B979D8"/>
    <w:rsid w:val="00B97DE6"/>
    <w:rsid w:val="00BA1B77"/>
    <w:rsid w:val="00BA1C9C"/>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1732"/>
    <w:rsid w:val="00BC3A05"/>
    <w:rsid w:val="00BC60D9"/>
    <w:rsid w:val="00BC68FA"/>
    <w:rsid w:val="00BC737D"/>
    <w:rsid w:val="00BC7649"/>
    <w:rsid w:val="00BD1B38"/>
    <w:rsid w:val="00BD4AC5"/>
    <w:rsid w:val="00BD6AFE"/>
    <w:rsid w:val="00BD6B93"/>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1B70"/>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174"/>
    <w:rsid w:val="00C31A0B"/>
    <w:rsid w:val="00C32014"/>
    <w:rsid w:val="00C32114"/>
    <w:rsid w:val="00C32D04"/>
    <w:rsid w:val="00C33DF5"/>
    <w:rsid w:val="00C33EEE"/>
    <w:rsid w:val="00C34995"/>
    <w:rsid w:val="00C350A0"/>
    <w:rsid w:val="00C3557A"/>
    <w:rsid w:val="00C35C3E"/>
    <w:rsid w:val="00C36842"/>
    <w:rsid w:val="00C40A76"/>
    <w:rsid w:val="00C413BE"/>
    <w:rsid w:val="00C42DC1"/>
    <w:rsid w:val="00C43425"/>
    <w:rsid w:val="00C435AC"/>
    <w:rsid w:val="00C438B3"/>
    <w:rsid w:val="00C445F9"/>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35F"/>
    <w:rsid w:val="00C61F35"/>
    <w:rsid w:val="00C6276D"/>
    <w:rsid w:val="00C627C4"/>
    <w:rsid w:val="00C629C7"/>
    <w:rsid w:val="00C630A7"/>
    <w:rsid w:val="00C638F5"/>
    <w:rsid w:val="00C63CD2"/>
    <w:rsid w:val="00C64575"/>
    <w:rsid w:val="00C64982"/>
    <w:rsid w:val="00C659DA"/>
    <w:rsid w:val="00C65D9B"/>
    <w:rsid w:val="00C65EBC"/>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204"/>
    <w:rsid w:val="00C77F34"/>
    <w:rsid w:val="00C80F50"/>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12"/>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0598A"/>
    <w:rsid w:val="00D101C0"/>
    <w:rsid w:val="00D1047C"/>
    <w:rsid w:val="00D10962"/>
    <w:rsid w:val="00D11758"/>
    <w:rsid w:val="00D1258A"/>
    <w:rsid w:val="00D1265F"/>
    <w:rsid w:val="00D12C2C"/>
    <w:rsid w:val="00D14F2A"/>
    <w:rsid w:val="00D15656"/>
    <w:rsid w:val="00D20034"/>
    <w:rsid w:val="00D210A7"/>
    <w:rsid w:val="00D2112D"/>
    <w:rsid w:val="00D21605"/>
    <w:rsid w:val="00D21BE1"/>
    <w:rsid w:val="00D22E26"/>
    <w:rsid w:val="00D24222"/>
    <w:rsid w:val="00D2529E"/>
    <w:rsid w:val="00D25EAA"/>
    <w:rsid w:val="00D274FC"/>
    <w:rsid w:val="00D3208D"/>
    <w:rsid w:val="00D32C1B"/>
    <w:rsid w:val="00D32CB5"/>
    <w:rsid w:val="00D33B44"/>
    <w:rsid w:val="00D33F43"/>
    <w:rsid w:val="00D3475C"/>
    <w:rsid w:val="00D35B3D"/>
    <w:rsid w:val="00D35C56"/>
    <w:rsid w:val="00D35F63"/>
    <w:rsid w:val="00D35F6B"/>
    <w:rsid w:val="00D367A8"/>
    <w:rsid w:val="00D3699F"/>
    <w:rsid w:val="00D40B89"/>
    <w:rsid w:val="00D415CB"/>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6921"/>
    <w:rsid w:val="00D76EB3"/>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9C3"/>
    <w:rsid w:val="00DA1D30"/>
    <w:rsid w:val="00DA3470"/>
    <w:rsid w:val="00DA40CF"/>
    <w:rsid w:val="00DA529C"/>
    <w:rsid w:val="00DA5B90"/>
    <w:rsid w:val="00DA5D84"/>
    <w:rsid w:val="00DA5FA2"/>
    <w:rsid w:val="00DA7137"/>
    <w:rsid w:val="00DA730B"/>
    <w:rsid w:val="00DA786D"/>
    <w:rsid w:val="00DA7E68"/>
    <w:rsid w:val="00DB041B"/>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00C3"/>
    <w:rsid w:val="00DF0316"/>
    <w:rsid w:val="00DF0AB0"/>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0E3E"/>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0D9"/>
    <w:rsid w:val="00E54351"/>
    <w:rsid w:val="00E549AB"/>
    <w:rsid w:val="00E5616F"/>
    <w:rsid w:val="00E56DB5"/>
    <w:rsid w:val="00E62079"/>
    <w:rsid w:val="00E6323F"/>
    <w:rsid w:val="00E643B7"/>
    <w:rsid w:val="00E64CBB"/>
    <w:rsid w:val="00E65216"/>
    <w:rsid w:val="00E6650D"/>
    <w:rsid w:val="00E66EA7"/>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E66"/>
    <w:rsid w:val="00E85638"/>
    <w:rsid w:val="00E85889"/>
    <w:rsid w:val="00E85F30"/>
    <w:rsid w:val="00E86252"/>
    <w:rsid w:val="00E86482"/>
    <w:rsid w:val="00E8767B"/>
    <w:rsid w:val="00E87D4C"/>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9B5"/>
    <w:rsid w:val="00EA64A3"/>
    <w:rsid w:val="00EA6E52"/>
    <w:rsid w:val="00EB018E"/>
    <w:rsid w:val="00EB0D38"/>
    <w:rsid w:val="00EB0FFB"/>
    <w:rsid w:val="00EB134B"/>
    <w:rsid w:val="00EB1384"/>
    <w:rsid w:val="00EB1848"/>
    <w:rsid w:val="00EB1B75"/>
    <w:rsid w:val="00EB1F9A"/>
    <w:rsid w:val="00EB20E2"/>
    <w:rsid w:val="00EB2720"/>
    <w:rsid w:val="00EB2CEC"/>
    <w:rsid w:val="00EB357A"/>
    <w:rsid w:val="00EB4042"/>
    <w:rsid w:val="00EB5FDB"/>
    <w:rsid w:val="00EB6876"/>
    <w:rsid w:val="00EB73E3"/>
    <w:rsid w:val="00EB750D"/>
    <w:rsid w:val="00EC0B06"/>
    <w:rsid w:val="00EC1031"/>
    <w:rsid w:val="00EC2C29"/>
    <w:rsid w:val="00EC4447"/>
    <w:rsid w:val="00EC56D8"/>
    <w:rsid w:val="00EC5DE8"/>
    <w:rsid w:val="00EC61AF"/>
    <w:rsid w:val="00EC7F6D"/>
    <w:rsid w:val="00ED0B72"/>
    <w:rsid w:val="00ED1B94"/>
    <w:rsid w:val="00ED1E4D"/>
    <w:rsid w:val="00ED1F03"/>
    <w:rsid w:val="00ED2112"/>
    <w:rsid w:val="00ED3206"/>
    <w:rsid w:val="00ED3641"/>
    <w:rsid w:val="00ED39CE"/>
    <w:rsid w:val="00ED3D69"/>
    <w:rsid w:val="00ED414A"/>
    <w:rsid w:val="00ED5085"/>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A2E"/>
    <w:rsid w:val="00EF1E99"/>
    <w:rsid w:val="00EF2C20"/>
    <w:rsid w:val="00EF4DBE"/>
    <w:rsid w:val="00EF60CC"/>
    <w:rsid w:val="00EF7670"/>
    <w:rsid w:val="00EF7949"/>
    <w:rsid w:val="00F00686"/>
    <w:rsid w:val="00F011E8"/>
    <w:rsid w:val="00F0260F"/>
    <w:rsid w:val="00F02808"/>
    <w:rsid w:val="00F03916"/>
    <w:rsid w:val="00F03A94"/>
    <w:rsid w:val="00F03E83"/>
    <w:rsid w:val="00F04677"/>
    <w:rsid w:val="00F06468"/>
    <w:rsid w:val="00F06E5E"/>
    <w:rsid w:val="00F07C6D"/>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22A"/>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6BA"/>
    <w:rsid w:val="00FB7964"/>
    <w:rsid w:val="00FC037D"/>
    <w:rsid w:val="00FC0766"/>
    <w:rsid w:val="00FC15DD"/>
    <w:rsid w:val="00FC3E6D"/>
    <w:rsid w:val="00FC4B98"/>
    <w:rsid w:val="00FC5DDC"/>
    <w:rsid w:val="00FC7B97"/>
    <w:rsid w:val="00FD022D"/>
    <w:rsid w:val="00FD2DDE"/>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06B0"/>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8C245A-3385-4072-B5A1-7B2928547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paragraph" w:customStyle="1" w:styleId="Body1">
    <w:name w:val="Body 1"/>
    <w:basedOn w:val="a"/>
    <w:link w:val="Body1Char"/>
    <w:qFormat/>
    <w:rsid w:val="00633FB0"/>
    <w:pPr>
      <w:spacing w:before="240" w:after="0"/>
    </w:pPr>
    <w:rPr>
      <w:rFonts w:ascii="Arial" w:eastAsia="MS Mincho" w:hAnsi="Arial" w:cs="Arial"/>
      <w:lang w:val="en-US" w:eastAsia="en-US"/>
    </w:rPr>
  </w:style>
  <w:style w:type="character" w:customStyle="1" w:styleId="Body1Char">
    <w:name w:val="Body 1 Char"/>
    <w:link w:val="Body1"/>
    <w:rsid w:val="00633FB0"/>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339967511">
          <w:marLeft w:val="1555"/>
          <w:marRight w:val="0"/>
          <w:marTop w:val="96"/>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1275554315">
          <w:marLeft w:val="720"/>
          <w:marRight w:val="0"/>
          <w:marTop w:val="115"/>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32246</TotalTime>
  <Pages>2</Pages>
  <Words>613</Words>
  <Characters>3496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9</cp:revision>
  <cp:lastPrinted>2020-04-08T05:49:00Z</cp:lastPrinted>
  <dcterms:created xsi:type="dcterms:W3CDTF">2020-04-08T09:11:00Z</dcterms:created>
  <dcterms:modified xsi:type="dcterms:W3CDTF">2025-05-09T09:12:00Z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